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4F15" w14:textId="40EECD06" w:rsidR="001709F0" w:rsidRDefault="2A1F0F85">
      <w:pPr>
        <w:rPr>
          <w:rFonts w:ascii="Bradley Hand ITC" w:hAnsi="Bradley Hand ITC"/>
          <w:sz w:val="28"/>
          <w:szCs w:val="28"/>
        </w:rPr>
      </w:pPr>
      <w:r w:rsidRPr="2A1F0F85">
        <w:rPr>
          <w:rFonts w:ascii="Bradley Hand ITC" w:hAnsi="Bradley Hand ITC"/>
          <w:sz w:val="28"/>
          <w:szCs w:val="28"/>
        </w:rPr>
        <w:t xml:space="preserve"> Dear Parents</w:t>
      </w:r>
    </w:p>
    <w:p w14:paraId="4B36BF0A" w14:textId="15FF231D" w:rsidR="0049673B" w:rsidRPr="00555B02" w:rsidRDefault="2A1F0F85">
      <w:pPr>
        <w:rPr>
          <w:rFonts w:ascii="Bradley Hand ITC" w:hAnsi="Bradley Hand ITC"/>
          <w:color w:val="00B050"/>
          <w:sz w:val="28"/>
          <w:szCs w:val="28"/>
        </w:rPr>
      </w:pPr>
      <w:r w:rsidRPr="49628DF3">
        <w:rPr>
          <w:rFonts w:ascii="Bradley Hand ITC" w:hAnsi="Bradley Hand ITC"/>
          <w:sz w:val="28"/>
          <w:szCs w:val="28"/>
        </w:rPr>
        <w:t>Please find enclosed a range of activities for your child to do at home with you to support their phonics, reading, literacy and number skills during the school closure period.</w:t>
      </w:r>
      <w:r w:rsidR="00555B02" w:rsidRPr="49628DF3">
        <w:rPr>
          <w:rFonts w:ascii="Bradley Hand ITC" w:hAnsi="Bradley Hand ITC"/>
          <w:sz w:val="28"/>
          <w:szCs w:val="28"/>
        </w:rPr>
        <w:t xml:space="preserve"> T</w:t>
      </w:r>
      <w:r w:rsidR="005F467F" w:rsidRPr="49628DF3">
        <w:rPr>
          <w:rFonts w:ascii="Bradley Hand ITC" w:hAnsi="Bradley Hand ITC"/>
          <w:sz w:val="28"/>
          <w:szCs w:val="28"/>
        </w:rPr>
        <w:t>here are also suggestions of other ideas you could do</w:t>
      </w:r>
      <w:r w:rsidR="00B27EF9" w:rsidRPr="49628DF3">
        <w:rPr>
          <w:rFonts w:ascii="Bradley Hand ITC" w:hAnsi="Bradley Hand ITC"/>
          <w:sz w:val="28"/>
          <w:szCs w:val="28"/>
        </w:rPr>
        <w:t xml:space="preserve"> to help cover the other areas of learning! </w:t>
      </w:r>
      <w:r w:rsidR="00E92960">
        <w:rPr>
          <w:rFonts w:ascii="Bradley Hand ITC" w:hAnsi="Bradley Hand ITC"/>
          <w:sz w:val="28"/>
          <w:szCs w:val="28"/>
        </w:rPr>
        <w:t>Please check the homework e-learn page regularly for additional activities and resources.</w:t>
      </w:r>
    </w:p>
    <w:p w14:paraId="287247A8" w14:textId="37B8BEBB" w:rsidR="2A1F0F85" w:rsidRPr="00336841" w:rsidRDefault="2A1F0F85" w:rsidP="2A1F0F85">
      <w:pPr>
        <w:rPr>
          <w:rFonts w:ascii="Bradley Hand ITC" w:hAnsi="Bradley Hand ITC"/>
          <w:b/>
          <w:bCs/>
          <w:sz w:val="28"/>
          <w:szCs w:val="28"/>
        </w:rPr>
      </w:pPr>
      <w:r w:rsidRPr="00336841">
        <w:rPr>
          <w:rFonts w:ascii="Bradley Hand ITC" w:hAnsi="Bradley Hand ITC"/>
          <w:b/>
          <w:bCs/>
          <w:sz w:val="28"/>
          <w:szCs w:val="28"/>
        </w:rPr>
        <w:t xml:space="preserve">Literacy </w:t>
      </w:r>
    </w:p>
    <w:p w14:paraId="32DE59E9" w14:textId="4F9B54BA" w:rsidR="0049673B" w:rsidRDefault="61EDDA6C">
      <w:pPr>
        <w:rPr>
          <w:rFonts w:ascii="Bradley Hand ITC" w:hAnsi="Bradley Hand ITC"/>
          <w:sz w:val="28"/>
          <w:szCs w:val="28"/>
        </w:rPr>
      </w:pPr>
      <w:bookmarkStart w:id="0" w:name="_GoBack"/>
      <w:r w:rsidRPr="49628DF3">
        <w:rPr>
          <w:rFonts w:ascii="Bradley Hand ITC" w:hAnsi="Bradley Hand ITC"/>
          <w:sz w:val="28"/>
          <w:szCs w:val="28"/>
        </w:rPr>
        <w:t>Y</w:t>
      </w:r>
      <w:r w:rsidR="2A1F0F85" w:rsidRPr="49628DF3">
        <w:rPr>
          <w:rFonts w:ascii="Bradley Hand ITC" w:hAnsi="Bradley Hand ITC"/>
          <w:sz w:val="28"/>
          <w:szCs w:val="28"/>
        </w:rPr>
        <w:t>our child will benefit from r</w:t>
      </w:r>
      <w:r w:rsidR="20DDED4C" w:rsidRPr="49628DF3">
        <w:rPr>
          <w:rFonts w:ascii="Bradley Hand ITC" w:hAnsi="Bradley Hand ITC"/>
          <w:sz w:val="28"/>
          <w:szCs w:val="28"/>
        </w:rPr>
        <w:t>egular reading and</w:t>
      </w:r>
      <w:r w:rsidR="2A1F0F85" w:rsidRPr="49628DF3">
        <w:rPr>
          <w:rFonts w:ascii="Bradley Hand ITC" w:hAnsi="Bradley Hand ITC"/>
          <w:sz w:val="28"/>
          <w:szCs w:val="28"/>
        </w:rPr>
        <w:t xml:space="preserve"> sharing some book talk. </w:t>
      </w:r>
      <w:bookmarkEnd w:id="0"/>
      <w:r w:rsidR="2A1F0F85" w:rsidRPr="49628DF3">
        <w:rPr>
          <w:rFonts w:ascii="Bradley Hand ITC" w:hAnsi="Bradley Hand ITC"/>
          <w:sz w:val="28"/>
          <w:szCs w:val="28"/>
        </w:rPr>
        <w:t xml:space="preserve">Any reading at all is </w:t>
      </w:r>
      <w:r w:rsidR="004D47AF" w:rsidRPr="49628DF3">
        <w:rPr>
          <w:rFonts w:ascii="Bradley Hand ITC" w:hAnsi="Bradley Hand ITC"/>
          <w:sz w:val="28"/>
          <w:szCs w:val="28"/>
        </w:rPr>
        <w:t>very</w:t>
      </w:r>
      <w:r w:rsidR="2A1F0F85" w:rsidRPr="49628DF3">
        <w:rPr>
          <w:rFonts w:ascii="Bradley Hand ITC" w:hAnsi="Bradley Hand ITC"/>
          <w:sz w:val="28"/>
          <w:szCs w:val="28"/>
        </w:rPr>
        <w:t xml:space="preserve"> beneficial to your child, whether it be sharing a book or listening to a story.</w:t>
      </w:r>
    </w:p>
    <w:p w14:paraId="5627AC5A" w14:textId="280D98D1" w:rsidR="5D8DE304" w:rsidRDefault="5D8DE304" w:rsidP="49628DF3">
      <w:pPr>
        <w:rPr>
          <w:rFonts w:ascii="Bradley Hand ITC" w:hAnsi="Bradley Hand ITC"/>
          <w:sz w:val="28"/>
          <w:szCs w:val="28"/>
        </w:rPr>
      </w:pPr>
      <w:r w:rsidRPr="49628DF3">
        <w:rPr>
          <w:rFonts w:ascii="Bradley Hand ITC" w:hAnsi="Bradley Hand ITC"/>
          <w:sz w:val="28"/>
          <w:szCs w:val="28"/>
        </w:rPr>
        <w:t>We are currently investigating opportunities to access phonics level appropriate e</w:t>
      </w:r>
      <w:r w:rsidR="00E92960">
        <w:rPr>
          <w:rFonts w:ascii="Bradley Hand ITC" w:hAnsi="Bradley Hand ITC"/>
          <w:sz w:val="28"/>
          <w:szCs w:val="28"/>
        </w:rPr>
        <w:t>-</w:t>
      </w:r>
      <w:r w:rsidRPr="49628DF3">
        <w:rPr>
          <w:rFonts w:ascii="Bradley Hand ITC" w:hAnsi="Bradley Hand ITC"/>
          <w:sz w:val="28"/>
          <w:szCs w:val="28"/>
        </w:rPr>
        <w:t>books at home. As soon as this is clarified, we will let you know.</w:t>
      </w:r>
    </w:p>
    <w:p w14:paraId="0A616BAE" w14:textId="65683348" w:rsidR="0049673B" w:rsidRDefault="0049673B">
      <w:pPr>
        <w:rPr>
          <w:rFonts w:ascii="Bradley Hand ITC" w:hAnsi="Bradley Hand ITC"/>
          <w:sz w:val="28"/>
          <w:szCs w:val="28"/>
        </w:rPr>
      </w:pPr>
      <w:proofErr w:type="gramStart"/>
      <w:r w:rsidRPr="49628DF3">
        <w:rPr>
          <w:rFonts w:ascii="Bradley Hand ITC" w:hAnsi="Bradley Hand ITC"/>
          <w:b/>
          <w:bCs/>
          <w:sz w:val="28"/>
          <w:szCs w:val="28"/>
        </w:rPr>
        <w:t xml:space="preserve">Handwriting  </w:t>
      </w:r>
      <w:r w:rsidRPr="49628DF3">
        <w:rPr>
          <w:rFonts w:ascii="Bradley Hand ITC" w:hAnsi="Bradley Hand ITC"/>
          <w:sz w:val="28"/>
          <w:szCs w:val="28"/>
        </w:rPr>
        <w:t>-</w:t>
      </w:r>
      <w:proofErr w:type="gramEnd"/>
      <w:r w:rsidRPr="49628DF3">
        <w:rPr>
          <w:rFonts w:ascii="Bradley Hand ITC" w:hAnsi="Bradley Hand ITC"/>
          <w:sz w:val="28"/>
          <w:szCs w:val="28"/>
        </w:rPr>
        <w:t xml:space="preserve">we have </w:t>
      </w:r>
      <w:r w:rsidR="007B66B1" w:rsidRPr="49628DF3">
        <w:rPr>
          <w:rFonts w:ascii="Bradley Hand ITC" w:hAnsi="Bradley Hand ITC"/>
          <w:sz w:val="28"/>
          <w:szCs w:val="28"/>
        </w:rPr>
        <w:t>put, on the school website, a</w:t>
      </w:r>
      <w:r w:rsidR="00BB470E" w:rsidRPr="49628DF3">
        <w:rPr>
          <w:rFonts w:ascii="Bradley Hand ITC" w:hAnsi="Bradley Hand ITC"/>
          <w:sz w:val="28"/>
          <w:szCs w:val="28"/>
        </w:rPr>
        <w:t xml:space="preserve"> general letter formation sheet</w:t>
      </w:r>
      <w:r w:rsidRPr="49628DF3">
        <w:rPr>
          <w:rFonts w:ascii="Bradley Hand ITC" w:hAnsi="Bradley Hand ITC"/>
          <w:sz w:val="28"/>
          <w:szCs w:val="28"/>
        </w:rPr>
        <w:t>. Th</w:t>
      </w:r>
      <w:r w:rsidR="00625F5F" w:rsidRPr="49628DF3">
        <w:rPr>
          <w:rFonts w:ascii="Bradley Hand ITC" w:hAnsi="Bradley Hand ITC"/>
          <w:sz w:val="28"/>
          <w:szCs w:val="28"/>
        </w:rPr>
        <w:t>is shows</w:t>
      </w:r>
      <w:r w:rsidRPr="49628DF3">
        <w:rPr>
          <w:rFonts w:ascii="Bradley Hand ITC" w:hAnsi="Bradley Hand ITC"/>
          <w:sz w:val="28"/>
          <w:szCs w:val="28"/>
        </w:rPr>
        <w:t xml:space="preserve"> the starting point for each letter to ensure correct formation. </w:t>
      </w:r>
      <w:r w:rsidR="00F26336" w:rsidRPr="49628DF3">
        <w:rPr>
          <w:rFonts w:ascii="Bradley Hand ITC" w:hAnsi="Bradley Hand ITC"/>
          <w:sz w:val="28"/>
          <w:szCs w:val="28"/>
        </w:rPr>
        <w:t xml:space="preserve">When </w:t>
      </w:r>
      <w:r w:rsidR="007B66B1" w:rsidRPr="49628DF3">
        <w:rPr>
          <w:rFonts w:ascii="Bradley Hand ITC" w:hAnsi="Bradley Hand ITC"/>
          <w:sz w:val="28"/>
          <w:szCs w:val="28"/>
        </w:rPr>
        <w:t>writing,</w:t>
      </w:r>
      <w:r w:rsidR="00F26336" w:rsidRPr="49628DF3">
        <w:rPr>
          <w:rFonts w:ascii="Bradley Hand ITC" w:hAnsi="Bradley Hand ITC"/>
          <w:sz w:val="28"/>
          <w:szCs w:val="28"/>
        </w:rPr>
        <w:t xml:space="preserve"> p</w:t>
      </w:r>
      <w:r w:rsidRPr="49628DF3">
        <w:rPr>
          <w:rFonts w:ascii="Bradley Hand ITC" w:hAnsi="Bradley Hand ITC"/>
          <w:sz w:val="28"/>
          <w:szCs w:val="28"/>
        </w:rPr>
        <w:t>lease model how to form the letter, calling it by its letter name and its phonics sound.</w:t>
      </w:r>
      <w:r w:rsidR="007B66B1" w:rsidRPr="49628DF3">
        <w:rPr>
          <w:rFonts w:ascii="Bradley Hand ITC" w:hAnsi="Bradley Hand ITC"/>
          <w:sz w:val="28"/>
          <w:szCs w:val="28"/>
        </w:rPr>
        <w:t xml:space="preserve"> At this stage, we do not join writing.</w:t>
      </w:r>
    </w:p>
    <w:p w14:paraId="4F5BB0B2" w14:textId="3FD741BB" w:rsidR="0049673B" w:rsidRDefault="0049673B">
      <w:pPr>
        <w:rPr>
          <w:rFonts w:ascii="Bradley Hand ITC" w:hAnsi="Bradley Hand ITC"/>
          <w:sz w:val="28"/>
          <w:szCs w:val="28"/>
        </w:rPr>
      </w:pPr>
      <w:r w:rsidRPr="49628DF3">
        <w:rPr>
          <w:rFonts w:ascii="Bradley Hand ITC" w:hAnsi="Bradley Hand ITC"/>
          <w:b/>
          <w:bCs/>
          <w:sz w:val="28"/>
          <w:szCs w:val="28"/>
        </w:rPr>
        <w:t>Phonics</w:t>
      </w:r>
      <w:r w:rsidRPr="49628DF3">
        <w:rPr>
          <w:rFonts w:ascii="Bradley Hand ITC" w:hAnsi="Bradley Hand ITC"/>
          <w:sz w:val="28"/>
          <w:szCs w:val="28"/>
        </w:rPr>
        <w:t xml:space="preserve"> – to support the children’s phonics development, we have </w:t>
      </w:r>
      <w:r w:rsidR="007F2292" w:rsidRPr="49628DF3">
        <w:rPr>
          <w:rFonts w:ascii="Bradley Hand ITC" w:hAnsi="Bradley Hand ITC"/>
          <w:sz w:val="28"/>
          <w:szCs w:val="28"/>
        </w:rPr>
        <w:t xml:space="preserve">put on the </w:t>
      </w:r>
      <w:r w:rsidR="00E92960">
        <w:rPr>
          <w:rFonts w:ascii="Bradley Hand ITC" w:hAnsi="Bradley Hand ITC"/>
          <w:sz w:val="28"/>
          <w:szCs w:val="28"/>
        </w:rPr>
        <w:t>homework section</w:t>
      </w:r>
      <w:r w:rsidRPr="49628DF3">
        <w:rPr>
          <w:rFonts w:ascii="Bradley Hand ITC" w:hAnsi="Bradley Hand ITC"/>
          <w:sz w:val="28"/>
          <w:szCs w:val="28"/>
        </w:rPr>
        <w:t xml:space="preserve"> some activity books at the appropriate level for your child</w:t>
      </w:r>
      <w:r w:rsidR="007F2292" w:rsidRPr="49628DF3">
        <w:rPr>
          <w:rFonts w:ascii="Bradley Hand ITC" w:hAnsi="Bradley Hand ITC"/>
          <w:sz w:val="28"/>
          <w:szCs w:val="28"/>
        </w:rPr>
        <w:t xml:space="preserve"> if you wanted to print out any workbooks to do with them</w:t>
      </w:r>
      <w:r w:rsidRPr="49628DF3">
        <w:rPr>
          <w:rFonts w:ascii="Bradley Hand ITC" w:hAnsi="Bradley Hand ITC"/>
          <w:sz w:val="28"/>
          <w:szCs w:val="28"/>
        </w:rPr>
        <w:t xml:space="preserve">. These can be worked through at your pace, with you explaining the task. Please follow this link to a video guide for correct pronunciation of the phonics sounds </w:t>
      </w:r>
      <w:hyperlink r:id="rId10">
        <w:r w:rsidRPr="49628DF3">
          <w:rPr>
            <w:rStyle w:val="Hyperlink"/>
            <w:rFonts w:ascii="Bradley Hand ITC" w:hAnsi="Bradley Hand ITC"/>
            <w:sz w:val="28"/>
            <w:szCs w:val="28"/>
          </w:rPr>
          <w:t>https://www.youtube.com/watch?v=-ksblMiliA8</w:t>
        </w:r>
      </w:hyperlink>
      <w:r w:rsidRPr="49628DF3">
        <w:rPr>
          <w:rFonts w:ascii="Bradley Hand ITC" w:hAnsi="Bradley Hand ITC"/>
          <w:sz w:val="28"/>
          <w:szCs w:val="28"/>
        </w:rPr>
        <w:t>.</w:t>
      </w:r>
    </w:p>
    <w:p w14:paraId="4592129F" w14:textId="33AFDA25" w:rsidR="00292357" w:rsidRPr="00292357" w:rsidRDefault="00F26336" w:rsidP="49628DF3">
      <w:pPr>
        <w:rPr>
          <w:rFonts w:ascii="Bradley Hand ITC" w:hAnsi="Bradley Hand ITC"/>
          <w:sz w:val="28"/>
          <w:szCs w:val="28"/>
        </w:rPr>
      </w:pPr>
      <w:r w:rsidRPr="49628DF3">
        <w:rPr>
          <w:rFonts w:ascii="Bradley Hand ITC" w:hAnsi="Bradley Hand ITC"/>
          <w:sz w:val="28"/>
          <w:szCs w:val="28"/>
        </w:rPr>
        <w:t xml:space="preserve"> </w:t>
      </w:r>
      <w:r w:rsidR="006C36FF" w:rsidRPr="49628DF3">
        <w:rPr>
          <w:rFonts w:ascii="Bradley Hand ITC" w:hAnsi="Bradley Hand ITC"/>
          <w:sz w:val="28"/>
          <w:szCs w:val="28"/>
        </w:rPr>
        <w:t xml:space="preserve">The </w:t>
      </w:r>
      <w:r w:rsidRPr="49628DF3">
        <w:rPr>
          <w:rFonts w:ascii="Bradley Hand ITC" w:hAnsi="Bradley Hand ITC"/>
          <w:b/>
          <w:bCs/>
          <w:sz w:val="28"/>
          <w:szCs w:val="28"/>
        </w:rPr>
        <w:t>Phonics Play</w:t>
      </w:r>
      <w:r w:rsidRPr="49628DF3">
        <w:rPr>
          <w:rFonts w:ascii="Bradley Hand ITC" w:hAnsi="Bradley Hand ITC"/>
          <w:sz w:val="28"/>
          <w:szCs w:val="28"/>
        </w:rPr>
        <w:t xml:space="preserve"> website</w:t>
      </w:r>
      <w:r w:rsidR="006C36FF" w:rsidRPr="49628DF3">
        <w:rPr>
          <w:rFonts w:ascii="Bradley Hand ITC" w:hAnsi="Bradley Hand ITC"/>
          <w:sz w:val="28"/>
          <w:szCs w:val="28"/>
        </w:rPr>
        <w:t xml:space="preserve"> is being made free for parents to access during this time</w:t>
      </w:r>
      <w:r w:rsidR="00442F07" w:rsidRPr="49628DF3">
        <w:rPr>
          <w:rFonts w:ascii="Bradley Hand ITC" w:hAnsi="Bradley Hand ITC"/>
          <w:sz w:val="28"/>
          <w:szCs w:val="28"/>
        </w:rPr>
        <w:t xml:space="preserve"> Username: </w:t>
      </w:r>
      <w:r w:rsidR="005710CA" w:rsidRPr="49628DF3">
        <w:rPr>
          <w:rFonts w:ascii="Bradley Hand ITC" w:hAnsi="Bradley Hand ITC"/>
          <w:sz w:val="28"/>
          <w:szCs w:val="28"/>
        </w:rPr>
        <w:t>march20 and passwords: home</w:t>
      </w:r>
      <w:r w:rsidR="63C919AE" w:rsidRPr="49628DF3">
        <w:rPr>
          <w:rFonts w:ascii="Bradley Hand ITC" w:hAnsi="Bradley Hand ITC"/>
          <w:sz w:val="28"/>
          <w:szCs w:val="28"/>
        </w:rPr>
        <w:t xml:space="preserve">   </w:t>
      </w:r>
      <w:proofErr w:type="gramStart"/>
      <w:r w:rsidR="63C919AE" w:rsidRPr="49628DF3">
        <w:rPr>
          <w:rFonts w:ascii="Bradley Hand ITC" w:hAnsi="Bradley Hand ITC"/>
          <w:sz w:val="28"/>
          <w:szCs w:val="28"/>
        </w:rPr>
        <w:t xml:space="preserve">   </w:t>
      </w:r>
      <w:r w:rsidRPr="49628DF3">
        <w:rPr>
          <w:rFonts w:ascii="Bradley Hand ITC" w:hAnsi="Bradley Hand ITC"/>
          <w:sz w:val="28"/>
          <w:szCs w:val="28"/>
        </w:rPr>
        <w:t>(</w:t>
      </w:r>
      <w:proofErr w:type="gramEnd"/>
      <w:r w:rsidRPr="49628DF3">
        <w:rPr>
          <w:rFonts w:ascii="Bradley Hand ITC" w:hAnsi="Bradley Hand ITC"/>
          <w:sz w:val="28"/>
          <w:szCs w:val="28"/>
        </w:rPr>
        <w:t>we are currently finishing phase 3 of Letters and Sound</w:t>
      </w:r>
      <w:r w:rsidR="001A784F" w:rsidRPr="49628DF3">
        <w:rPr>
          <w:rFonts w:ascii="Bradley Hand ITC" w:hAnsi="Bradley Hand ITC"/>
          <w:sz w:val="28"/>
          <w:szCs w:val="28"/>
        </w:rPr>
        <w:t>s</w:t>
      </w:r>
      <w:r w:rsidR="005710CA" w:rsidRPr="49628DF3">
        <w:rPr>
          <w:rFonts w:ascii="Bradley Hand ITC" w:hAnsi="Bradley Hand ITC"/>
          <w:sz w:val="28"/>
          <w:szCs w:val="28"/>
        </w:rPr>
        <w:t>)</w:t>
      </w:r>
      <w:r w:rsidR="009953AB" w:rsidRPr="49628DF3">
        <w:rPr>
          <w:rFonts w:ascii="Bradley Hand ITC" w:hAnsi="Bradley Hand ITC"/>
          <w:sz w:val="28"/>
          <w:szCs w:val="28"/>
        </w:rPr>
        <w:t>.</w:t>
      </w:r>
      <w:r w:rsidR="00A4721F" w:rsidRPr="49628DF3">
        <w:rPr>
          <w:rFonts w:ascii="Bradley Hand ITC" w:hAnsi="Bradley Hand ITC"/>
          <w:sz w:val="28"/>
          <w:szCs w:val="28"/>
        </w:rPr>
        <w:t xml:space="preserve"> </w:t>
      </w:r>
      <w:r w:rsidR="00E92960">
        <w:rPr>
          <w:rFonts w:ascii="Bradley Hand ITC" w:hAnsi="Bradley Hand ITC"/>
          <w:sz w:val="28"/>
          <w:szCs w:val="28"/>
        </w:rPr>
        <w:t xml:space="preserve">We use this a lot at </w:t>
      </w:r>
      <w:proofErr w:type="gramStart"/>
      <w:r w:rsidR="00E92960">
        <w:rPr>
          <w:rFonts w:ascii="Bradley Hand ITC" w:hAnsi="Bradley Hand ITC"/>
          <w:sz w:val="28"/>
          <w:szCs w:val="28"/>
        </w:rPr>
        <w:t>school</w:t>
      </w:r>
      <w:proofErr w:type="gramEnd"/>
      <w:r w:rsidR="00E92960">
        <w:rPr>
          <w:rFonts w:ascii="Bradley Hand ITC" w:hAnsi="Bradley Hand ITC"/>
          <w:sz w:val="28"/>
          <w:szCs w:val="28"/>
        </w:rPr>
        <w:t xml:space="preserve"> so the children are familiar with many of the activities.</w:t>
      </w:r>
    </w:p>
    <w:p w14:paraId="0339B9BE" w14:textId="29326901" w:rsidR="00292357" w:rsidRPr="00292357" w:rsidRDefault="00A4721F" w:rsidP="49628DF3">
      <w:pPr>
        <w:rPr>
          <w:rFonts w:ascii="Bradley Hand ITC" w:hAnsi="Bradley Hand ITC"/>
          <w:sz w:val="28"/>
          <w:szCs w:val="28"/>
        </w:rPr>
      </w:pPr>
      <w:proofErr w:type="spellStart"/>
      <w:r w:rsidRPr="49628DF3">
        <w:rPr>
          <w:rFonts w:ascii="Bradley Hand ITC" w:hAnsi="Bradley Hand ITC"/>
          <w:b/>
          <w:bCs/>
          <w:sz w:val="28"/>
          <w:szCs w:val="28"/>
        </w:rPr>
        <w:t>TopMarks</w:t>
      </w:r>
      <w:proofErr w:type="spellEnd"/>
      <w:r w:rsidRPr="49628DF3">
        <w:rPr>
          <w:rFonts w:ascii="Bradley Hand ITC" w:hAnsi="Bradley Hand ITC"/>
          <w:sz w:val="28"/>
          <w:szCs w:val="28"/>
        </w:rPr>
        <w:t xml:space="preserve"> also has some nice resources. </w:t>
      </w:r>
    </w:p>
    <w:p w14:paraId="58C2813C" w14:textId="0AF48FD9" w:rsidR="00292357" w:rsidRPr="00292357" w:rsidRDefault="00466FE8" w:rsidP="49628DF3">
      <w:pPr>
        <w:rPr>
          <w:rFonts w:ascii="Bradley Hand ITC" w:hAnsi="Bradley Hand ITC"/>
          <w:sz w:val="28"/>
          <w:szCs w:val="28"/>
        </w:rPr>
      </w:pPr>
      <w:r w:rsidRPr="49628DF3">
        <w:rPr>
          <w:rFonts w:ascii="Bradley Hand ITC" w:hAnsi="Bradley Hand ITC"/>
          <w:sz w:val="28"/>
          <w:szCs w:val="28"/>
        </w:rPr>
        <w:t xml:space="preserve">The website </w:t>
      </w:r>
      <w:r w:rsidRPr="49628DF3">
        <w:rPr>
          <w:rFonts w:ascii="Bradley Hand ITC" w:hAnsi="Bradley Hand ITC"/>
          <w:b/>
          <w:bCs/>
          <w:sz w:val="28"/>
          <w:szCs w:val="28"/>
        </w:rPr>
        <w:t>‘Teach my monster</w:t>
      </w:r>
      <w:r w:rsidR="1DA8CA13" w:rsidRPr="49628DF3">
        <w:rPr>
          <w:rFonts w:ascii="Bradley Hand ITC" w:hAnsi="Bradley Hand ITC"/>
          <w:b/>
          <w:bCs/>
          <w:sz w:val="28"/>
          <w:szCs w:val="28"/>
        </w:rPr>
        <w:t xml:space="preserve"> to read’</w:t>
      </w:r>
      <w:r w:rsidRPr="49628DF3">
        <w:rPr>
          <w:rFonts w:ascii="Bradley Hand ITC" w:hAnsi="Bradley Hand ITC"/>
          <w:sz w:val="28"/>
          <w:szCs w:val="28"/>
        </w:rPr>
        <w:t xml:space="preserve"> is free to use on a computer, and available for a small fee as an App</w:t>
      </w:r>
      <w:r w:rsidR="00CF63BE" w:rsidRPr="49628DF3">
        <w:rPr>
          <w:rFonts w:ascii="Bradley Hand ITC" w:hAnsi="Bradley Hand ITC"/>
          <w:sz w:val="28"/>
          <w:szCs w:val="28"/>
        </w:rPr>
        <w:t>.</w:t>
      </w:r>
      <w:r w:rsidR="004813C6" w:rsidRPr="49628DF3">
        <w:rPr>
          <w:rFonts w:ascii="Bradley Hand ITC" w:hAnsi="Bradley Hand ITC"/>
          <w:sz w:val="28"/>
          <w:szCs w:val="28"/>
        </w:rPr>
        <w:t xml:space="preserve"> </w:t>
      </w:r>
    </w:p>
    <w:p w14:paraId="3C77840C" w14:textId="3CC873FB" w:rsidR="49628DF3" w:rsidRDefault="49628DF3" w:rsidP="49628DF3">
      <w:pPr>
        <w:rPr>
          <w:rFonts w:ascii="Bradley Hand ITC" w:hAnsi="Bradley Hand ITC"/>
          <w:sz w:val="28"/>
          <w:szCs w:val="28"/>
        </w:rPr>
      </w:pPr>
    </w:p>
    <w:p w14:paraId="37882977" w14:textId="037EABE3" w:rsidR="0049673B" w:rsidRDefault="2A1F0F85">
      <w:pPr>
        <w:rPr>
          <w:rFonts w:ascii="Bradley Hand ITC" w:hAnsi="Bradley Hand ITC"/>
          <w:sz w:val="28"/>
          <w:szCs w:val="28"/>
        </w:rPr>
      </w:pPr>
      <w:r w:rsidRPr="2A1F0F85">
        <w:rPr>
          <w:rFonts w:ascii="Bradley Hand ITC" w:hAnsi="Bradley Hand ITC"/>
          <w:sz w:val="28"/>
          <w:szCs w:val="28"/>
        </w:rPr>
        <w:t xml:space="preserve">Additionally, any opportunities for writing/mark making, whether it be labels, lists or sentences would support your child’s writing. We often find </w:t>
      </w:r>
      <w:r w:rsidRPr="2A1F0F85">
        <w:rPr>
          <w:rFonts w:ascii="Bradley Hand ITC" w:hAnsi="Bradley Hand ITC"/>
          <w:sz w:val="28"/>
          <w:szCs w:val="28"/>
        </w:rPr>
        <w:lastRenderedPageBreak/>
        <w:t>that given the resources to write, the children will choose to write as part of their play. When writing, at this stage we focus on using phonics sounds to blend and create words. We look at the words being phonetically plausible so don’t worry if they don’t spell them correctly. We also have tricky words that you just can’t use phonics for. At this stage, these are the words the children need to know -</w:t>
      </w:r>
      <w:r w:rsidRPr="2A1F0F85">
        <w:rPr>
          <w:rFonts w:ascii="Bradley Hand ITC" w:hAnsi="Bradley Hand ITC"/>
          <w:color w:val="FF0000"/>
          <w:sz w:val="28"/>
          <w:szCs w:val="28"/>
        </w:rPr>
        <w:t>to, the, me, we, be,</w:t>
      </w:r>
      <w:r w:rsidR="00474AA2">
        <w:rPr>
          <w:rFonts w:ascii="Bradley Hand ITC" w:hAnsi="Bradley Hand ITC"/>
          <w:color w:val="FF0000"/>
          <w:sz w:val="28"/>
          <w:szCs w:val="28"/>
        </w:rPr>
        <w:t xml:space="preserve"> </w:t>
      </w:r>
      <w:r w:rsidRPr="2A1F0F85">
        <w:rPr>
          <w:rFonts w:ascii="Bradley Hand ITC" w:hAnsi="Bradley Hand ITC"/>
          <w:color w:val="FF0000"/>
          <w:sz w:val="28"/>
          <w:szCs w:val="28"/>
        </w:rPr>
        <w:t>she, he, they, all, are, was, you, my, her</w:t>
      </w:r>
      <w:r w:rsidRPr="2A1F0F85">
        <w:rPr>
          <w:rFonts w:ascii="Bradley Hand ITC" w:hAnsi="Bradley Hand ITC"/>
          <w:sz w:val="28"/>
          <w:szCs w:val="28"/>
        </w:rPr>
        <w:t>. Class 1 have been playing tricky word bingo to help learn these words. Any games like this can make learning fun.</w:t>
      </w:r>
    </w:p>
    <w:p w14:paraId="773DEDD8" w14:textId="22331E5D" w:rsidR="00BB470E" w:rsidRDefault="00BB470E">
      <w:pPr>
        <w:rPr>
          <w:rFonts w:ascii="Bradley Hand ITC" w:hAnsi="Bradley Hand ITC"/>
          <w:sz w:val="28"/>
          <w:szCs w:val="28"/>
        </w:rPr>
      </w:pPr>
      <w:r w:rsidRPr="49628DF3">
        <w:rPr>
          <w:rFonts w:ascii="Bradley Hand ITC" w:hAnsi="Bradley Hand ITC"/>
          <w:sz w:val="28"/>
          <w:szCs w:val="28"/>
        </w:rPr>
        <w:t>W</w:t>
      </w:r>
      <w:r w:rsidR="00F26336" w:rsidRPr="49628DF3">
        <w:rPr>
          <w:rFonts w:ascii="Bradley Hand ITC" w:hAnsi="Bradley Hand ITC"/>
          <w:sz w:val="28"/>
          <w:szCs w:val="28"/>
        </w:rPr>
        <w:t>hen writing, w</w:t>
      </w:r>
      <w:r w:rsidRPr="49628DF3">
        <w:rPr>
          <w:rFonts w:ascii="Bradley Hand ITC" w:hAnsi="Bradley Hand ITC"/>
          <w:sz w:val="28"/>
          <w:szCs w:val="28"/>
        </w:rPr>
        <w:t>e also encourage starting a sentence with a capital letter, leaving finger spaces between words, and finishing the sentence with a full stop.</w:t>
      </w:r>
      <w:r w:rsidR="7AC121AD" w:rsidRPr="49628DF3">
        <w:rPr>
          <w:rFonts w:ascii="Bradley Hand ITC" w:hAnsi="Bradley Hand ITC"/>
          <w:sz w:val="28"/>
          <w:szCs w:val="28"/>
        </w:rPr>
        <w:t xml:space="preserve"> Asking the children to read back what they have written is a good way to consolidate their skills.</w:t>
      </w:r>
    </w:p>
    <w:p w14:paraId="1958B23B" w14:textId="23FAFD8F" w:rsidR="00B938A8" w:rsidRPr="00E35A7B" w:rsidRDefault="00B938A8" w:rsidP="00B938A8">
      <w:pPr>
        <w:rPr>
          <w:rFonts w:ascii="Bradley Hand ITC" w:hAnsi="Bradley Hand ITC"/>
          <w:color w:val="00B050"/>
          <w:sz w:val="28"/>
          <w:szCs w:val="28"/>
        </w:rPr>
      </w:pPr>
      <w:r w:rsidRPr="49628DF3">
        <w:rPr>
          <w:rFonts w:ascii="Bradley Hand ITC" w:hAnsi="Bradley Hand ITC"/>
          <w:sz w:val="28"/>
          <w:szCs w:val="28"/>
        </w:rPr>
        <w:t>Any reading, phonics and writing activities at all, whether in a work or play situation, will be of great benefit to your child.</w:t>
      </w:r>
    </w:p>
    <w:p w14:paraId="02203637" w14:textId="23EBDD40" w:rsidR="7A351A50" w:rsidRDefault="7A351A50" w:rsidP="49628DF3">
      <w:pPr>
        <w:rPr>
          <w:rFonts w:ascii="Bradley Hand ITC" w:hAnsi="Bradley Hand ITC"/>
          <w:sz w:val="28"/>
          <w:szCs w:val="28"/>
        </w:rPr>
      </w:pPr>
      <w:r w:rsidRPr="49628DF3">
        <w:rPr>
          <w:rFonts w:ascii="Bradley Hand ITC" w:hAnsi="Bradley Hand ITC"/>
          <w:sz w:val="28"/>
          <w:szCs w:val="28"/>
        </w:rPr>
        <w:t>We have sent an exercise book for your child to record work in. A daily diary comprising of a couple of sentences and picture would keep those writing</w:t>
      </w:r>
      <w:r w:rsidR="3D7B6AB0" w:rsidRPr="49628DF3">
        <w:rPr>
          <w:rFonts w:ascii="Bradley Hand ITC" w:hAnsi="Bradley Hand ITC"/>
          <w:sz w:val="28"/>
          <w:szCs w:val="28"/>
        </w:rPr>
        <w:t xml:space="preserve"> skills growing.</w:t>
      </w:r>
    </w:p>
    <w:p w14:paraId="2B8A712B" w14:textId="77777777" w:rsidR="00B938A8" w:rsidRDefault="00B938A8">
      <w:pPr>
        <w:rPr>
          <w:rFonts w:ascii="Bradley Hand ITC" w:hAnsi="Bradley Hand ITC"/>
          <w:sz w:val="28"/>
          <w:szCs w:val="28"/>
        </w:rPr>
      </w:pPr>
    </w:p>
    <w:p w14:paraId="5DA76CD6" w14:textId="77777777" w:rsidR="001E0990" w:rsidRDefault="00336841" w:rsidP="00162F41">
      <w:pPr>
        <w:rPr>
          <w:rFonts w:ascii="Bradley Hand ITC" w:hAnsi="Bradley Hand ITC"/>
          <w:b/>
          <w:bCs/>
          <w:sz w:val="28"/>
          <w:szCs w:val="28"/>
        </w:rPr>
      </w:pPr>
      <w:r w:rsidRPr="00A71706">
        <w:rPr>
          <w:rFonts w:ascii="Bradley Hand ITC" w:hAnsi="Bradley Hand ITC"/>
          <w:b/>
          <w:bCs/>
          <w:sz w:val="28"/>
          <w:szCs w:val="28"/>
        </w:rPr>
        <w:t>Num</w:t>
      </w:r>
      <w:r w:rsidR="00AC4409" w:rsidRPr="00A71706">
        <w:rPr>
          <w:rFonts w:ascii="Bradley Hand ITC" w:hAnsi="Bradley Hand ITC"/>
          <w:b/>
          <w:bCs/>
          <w:sz w:val="28"/>
          <w:szCs w:val="28"/>
        </w:rPr>
        <w:t>ber work</w:t>
      </w:r>
    </w:p>
    <w:p w14:paraId="0972E849" w14:textId="75217DF5" w:rsidR="00162F41" w:rsidRPr="00683EC0" w:rsidRDefault="00877580" w:rsidP="00162F41">
      <w:pPr>
        <w:rPr>
          <w:rFonts w:ascii="Bradley Hand ITC" w:hAnsi="Bradley Hand ITC"/>
          <w:b/>
          <w:bCs/>
          <w:sz w:val="28"/>
          <w:szCs w:val="28"/>
        </w:rPr>
      </w:pPr>
      <w:r w:rsidRPr="00683EC0">
        <w:rPr>
          <w:rFonts w:ascii="Bradley Hand ITC" w:hAnsi="Bradley Hand ITC"/>
          <w:sz w:val="28"/>
          <w:szCs w:val="28"/>
        </w:rPr>
        <w:t>T</w:t>
      </w:r>
      <w:r w:rsidR="00162F41" w:rsidRPr="00683EC0">
        <w:rPr>
          <w:rFonts w:ascii="Bradley Hand ITC" w:hAnsi="Bradley Hand ITC"/>
          <w:sz w:val="28"/>
          <w:szCs w:val="28"/>
        </w:rPr>
        <w:t>hings to work on at home using items such as counter</w:t>
      </w:r>
      <w:r w:rsidR="00360B3E">
        <w:rPr>
          <w:rFonts w:ascii="Bradley Hand ITC" w:hAnsi="Bradley Hand ITC"/>
          <w:sz w:val="28"/>
          <w:szCs w:val="28"/>
        </w:rPr>
        <w:t>s</w:t>
      </w:r>
      <w:r w:rsidR="00162F41" w:rsidRPr="00683EC0">
        <w:rPr>
          <w:rFonts w:ascii="Bradley Hand ITC" w:hAnsi="Bradley Hand ITC"/>
          <w:sz w:val="28"/>
          <w:szCs w:val="28"/>
        </w:rPr>
        <w:t xml:space="preserve"> to work practically:</w:t>
      </w:r>
    </w:p>
    <w:p w14:paraId="6C820A43" w14:textId="414CDEF4" w:rsidR="006947FA" w:rsidRPr="006947FA" w:rsidRDefault="00162F41" w:rsidP="006947FA">
      <w:pPr>
        <w:pStyle w:val="ListParagraph"/>
        <w:numPr>
          <w:ilvl w:val="0"/>
          <w:numId w:val="1"/>
        </w:numPr>
        <w:rPr>
          <w:rFonts w:ascii="Bradley Hand ITC" w:hAnsi="Bradley Hand ITC"/>
          <w:sz w:val="28"/>
          <w:szCs w:val="28"/>
        </w:rPr>
      </w:pPr>
      <w:r w:rsidRPr="00683EC0">
        <w:rPr>
          <w:rFonts w:ascii="Bradley Hand ITC" w:hAnsi="Bradley Hand ITC"/>
          <w:sz w:val="28"/>
          <w:szCs w:val="28"/>
        </w:rPr>
        <w:t>One more /one less than number to 10</w:t>
      </w:r>
      <w:r w:rsidR="00877580" w:rsidRPr="00683EC0">
        <w:rPr>
          <w:rFonts w:ascii="Bradley Hand ITC" w:hAnsi="Bradley Hand ITC"/>
          <w:sz w:val="28"/>
          <w:szCs w:val="28"/>
        </w:rPr>
        <w:t xml:space="preserve">~ extend to </w:t>
      </w:r>
      <w:r w:rsidRPr="00683EC0">
        <w:rPr>
          <w:rFonts w:ascii="Bradley Hand ITC" w:hAnsi="Bradley Hand ITC"/>
          <w:sz w:val="28"/>
          <w:szCs w:val="28"/>
        </w:rPr>
        <w:t xml:space="preserve">20 </w:t>
      </w:r>
      <w:r w:rsidR="00FF745A">
        <w:rPr>
          <w:rFonts w:ascii="Bradley Hand ITC" w:hAnsi="Bradley Hand ITC"/>
          <w:sz w:val="28"/>
          <w:szCs w:val="28"/>
        </w:rPr>
        <w:t xml:space="preserve">(working practically~ but then </w:t>
      </w:r>
      <w:r w:rsidR="006947FA">
        <w:rPr>
          <w:rFonts w:ascii="Bradley Hand ITC" w:hAnsi="Bradley Hand ITC"/>
          <w:sz w:val="28"/>
          <w:szCs w:val="28"/>
        </w:rPr>
        <w:t>hopefully just mentally)</w:t>
      </w:r>
    </w:p>
    <w:p w14:paraId="4EC8D84E" w14:textId="79F3AD81" w:rsidR="00162F41" w:rsidRPr="00683EC0" w:rsidRDefault="00162F41" w:rsidP="00162F41">
      <w:pPr>
        <w:pStyle w:val="ListParagraph"/>
        <w:numPr>
          <w:ilvl w:val="0"/>
          <w:numId w:val="1"/>
        </w:numPr>
        <w:rPr>
          <w:rFonts w:ascii="Bradley Hand ITC" w:hAnsi="Bradley Hand ITC"/>
          <w:sz w:val="28"/>
          <w:szCs w:val="28"/>
        </w:rPr>
      </w:pPr>
      <w:r w:rsidRPr="00683EC0">
        <w:rPr>
          <w:rFonts w:ascii="Bradley Hand ITC" w:hAnsi="Bradley Hand ITC"/>
          <w:sz w:val="28"/>
          <w:szCs w:val="28"/>
        </w:rPr>
        <w:t>Adding (encouraging counting on</w:t>
      </w:r>
      <w:r w:rsidR="006B2B21">
        <w:rPr>
          <w:rFonts w:ascii="Bradley Hand ITC" w:hAnsi="Bradley Hand ITC"/>
          <w:sz w:val="28"/>
          <w:szCs w:val="28"/>
        </w:rPr>
        <w:t xml:space="preserve"> from the largest number</w:t>
      </w:r>
      <w:r w:rsidRPr="00683EC0">
        <w:rPr>
          <w:rFonts w:ascii="Bradley Hand ITC" w:hAnsi="Bradley Hand ITC"/>
          <w:sz w:val="28"/>
          <w:szCs w:val="28"/>
        </w:rPr>
        <w:t xml:space="preserve">) </w:t>
      </w:r>
    </w:p>
    <w:p w14:paraId="0A1F1669" w14:textId="5B1EFA3D" w:rsidR="00162F41" w:rsidRPr="00683EC0" w:rsidRDefault="00162F41" w:rsidP="00162F41">
      <w:pPr>
        <w:pStyle w:val="ListParagraph"/>
        <w:numPr>
          <w:ilvl w:val="0"/>
          <w:numId w:val="1"/>
        </w:numPr>
        <w:rPr>
          <w:rFonts w:ascii="Bradley Hand ITC" w:hAnsi="Bradley Hand ITC"/>
          <w:sz w:val="28"/>
          <w:szCs w:val="28"/>
        </w:rPr>
      </w:pPr>
      <w:r w:rsidRPr="00683EC0">
        <w:rPr>
          <w:rFonts w:ascii="Bradley Hand ITC" w:hAnsi="Bradley Hand ITC"/>
          <w:sz w:val="28"/>
          <w:szCs w:val="28"/>
        </w:rPr>
        <w:t>Subtraction (taking items away</w:t>
      </w:r>
      <w:r w:rsidR="0050709C" w:rsidRPr="00683EC0">
        <w:rPr>
          <w:rFonts w:ascii="Bradley Hand ITC" w:hAnsi="Bradley Hand ITC"/>
          <w:sz w:val="28"/>
          <w:szCs w:val="28"/>
        </w:rPr>
        <w:t>, encouraging counting back</w:t>
      </w:r>
      <w:r w:rsidRPr="00683EC0">
        <w:rPr>
          <w:rFonts w:ascii="Bradley Hand ITC" w:hAnsi="Bradley Hand ITC"/>
          <w:sz w:val="28"/>
          <w:szCs w:val="28"/>
        </w:rPr>
        <w:t xml:space="preserve">) </w:t>
      </w:r>
    </w:p>
    <w:p w14:paraId="65AB6719" w14:textId="0EBB0F57" w:rsidR="00162F41" w:rsidRDefault="00162F41" w:rsidP="00162F41">
      <w:pPr>
        <w:pStyle w:val="ListParagraph"/>
        <w:numPr>
          <w:ilvl w:val="0"/>
          <w:numId w:val="1"/>
        </w:numPr>
        <w:rPr>
          <w:rFonts w:ascii="Bradley Hand ITC" w:hAnsi="Bradley Hand ITC"/>
          <w:sz w:val="28"/>
          <w:szCs w:val="28"/>
        </w:rPr>
      </w:pPr>
      <w:r w:rsidRPr="00683EC0">
        <w:rPr>
          <w:rFonts w:ascii="Bradley Hand ITC" w:hAnsi="Bradley Hand ITC"/>
          <w:sz w:val="28"/>
          <w:szCs w:val="28"/>
        </w:rPr>
        <w:t xml:space="preserve">Working out double numbers </w:t>
      </w:r>
      <w:r w:rsidR="002A2113" w:rsidRPr="00683EC0">
        <w:rPr>
          <w:rFonts w:ascii="Bradley Hand ITC" w:hAnsi="Bradley Hand ITC"/>
          <w:sz w:val="28"/>
          <w:szCs w:val="28"/>
        </w:rPr>
        <w:t xml:space="preserve">to double 5 </w:t>
      </w:r>
      <w:r w:rsidR="00A4132D" w:rsidRPr="00683EC0">
        <w:rPr>
          <w:rFonts w:ascii="Bradley Hand ITC" w:hAnsi="Bradley Hand ITC"/>
          <w:sz w:val="28"/>
          <w:szCs w:val="28"/>
        </w:rPr>
        <w:t>(extend if this is too easy!)</w:t>
      </w:r>
    </w:p>
    <w:p w14:paraId="100E8F85" w14:textId="7F6E83C8" w:rsidR="007E4C9E" w:rsidRPr="00D53750" w:rsidRDefault="00011900" w:rsidP="00D53750">
      <w:pPr>
        <w:pStyle w:val="ListParagraph"/>
        <w:numPr>
          <w:ilvl w:val="0"/>
          <w:numId w:val="1"/>
        </w:numPr>
        <w:rPr>
          <w:rFonts w:ascii="Bradley Hand ITC" w:hAnsi="Bradley Hand ITC"/>
          <w:sz w:val="28"/>
          <w:szCs w:val="28"/>
        </w:rPr>
      </w:pPr>
      <w:r>
        <w:rPr>
          <w:rFonts w:ascii="Bradley Hand ITC" w:hAnsi="Bradley Hand ITC"/>
          <w:sz w:val="28"/>
          <w:szCs w:val="28"/>
        </w:rPr>
        <w:t>Having a go at halving numbers ~</w:t>
      </w:r>
      <w:r w:rsidR="00C370CA">
        <w:rPr>
          <w:rFonts w:ascii="Bradley Hand ITC" w:hAnsi="Bradley Hand ITC"/>
          <w:sz w:val="28"/>
          <w:szCs w:val="28"/>
        </w:rPr>
        <w:t>’If we have six bears and you have half and I half how many will we have each?</w:t>
      </w:r>
    </w:p>
    <w:p w14:paraId="63ACE28E" w14:textId="13F7F42B" w:rsidR="006947FA" w:rsidRPr="00D53750" w:rsidRDefault="007E4C9E" w:rsidP="00D53750">
      <w:pPr>
        <w:pStyle w:val="ListParagraph"/>
        <w:numPr>
          <w:ilvl w:val="0"/>
          <w:numId w:val="1"/>
        </w:numPr>
        <w:rPr>
          <w:rFonts w:ascii="Bradley Hand ITC" w:hAnsi="Bradley Hand ITC"/>
          <w:sz w:val="28"/>
          <w:szCs w:val="28"/>
        </w:rPr>
      </w:pPr>
      <w:r>
        <w:rPr>
          <w:rFonts w:ascii="Bradley Hand ITC" w:hAnsi="Bradley Hand ITC"/>
          <w:sz w:val="28"/>
          <w:szCs w:val="28"/>
        </w:rPr>
        <w:t xml:space="preserve">Counting with your child </w:t>
      </w:r>
      <w:r w:rsidR="00797E99">
        <w:rPr>
          <w:rFonts w:ascii="Bradley Hand ITC" w:hAnsi="Bradley Hand ITC"/>
          <w:sz w:val="28"/>
          <w:szCs w:val="28"/>
        </w:rPr>
        <w:t>to 20 and beyond. Counting back from 20 to 0</w:t>
      </w:r>
      <w:r w:rsidR="005B36E8">
        <w:rPr>
          <w:rFonts w:ascii="Bradley Hand ITC" w:hAnsi="Bradley Hand ITC"/>
          <w:sz w:val="28"/>
          <w:szCs w:val="28"/>
        </w:rPr>
        <w:t xml:space="preserve">, this will </w:t>
      </w:r>
      <w:r w:rsidR="00F80A74">
        <w:rPr>
          <w:rFonts w:ascii="Bradley Hand ITC" w:hAnsi="Bradley Hand ITC"/>
          <w:sz w:val="28"/>
          <w:szCs w:val="28"/>
        </w:rPr>
        <w:t xml:space="preserve">help with the subtraction work we </w:t>
      </w:r>
      <w:r w:rsidR="009E0108">
        <w:rPr>
          <w:rFonts w:ascii="Bradley Hand ITC" w:hAnsi="Bradley Hand ITC"/>
          <w:sz w:val="28"/>
          <w:szCs w:val="28"/>
        </w:rPr>
        <w:t xml:space="preserve">have been doing. </w:t>
      </w:r>
    </w:p>
    <w:p w14:paraId="7B8F4A40" w14:textId="5183F158" w:rsidR="00F80A74" w:rsidRPr="00D53750" w:rsidRDefault="006947FA" w:rsidP="00DA1C94">
      <w:pPr>
        <w:pStyle w:val="ListParagraph"/>
        <w:numPr>
          <w:ilvl w:val="0"/>
          <w:numId w:val="1"/>
        </w:numPr>
        <w:rPr>
          <w:rFonts w:ascii="Bradley Hand ITC" w:hAnsi="Bradley Hand ITC"/>
          <w:sz w:val="28"/>
          <w:szCs w:val="28"/>
        </w:rPr>
      </w:pPr>
      <w:r>
        <w:rPr>
          <w:rFonts w:ascii="Bradley Hand ITC" w:hAnsi="Bradley Hand ITC"/>
          <w:sz w:val="28"/>
          <w:szCs w:val="28"/>
        </w:rPr>
        <w:t xml:space="preserve">Making a 1-20 number line and having it </w:t>
      </w:r>
      <w:r w:rsidR="00F2576D">
        <w:rPr>
          <w:rFonts w:ascii="Bradley Hand ITC" w:hAnsi="Bradley Hand ITC"/>
          <w:sz w:val="28"/>
          <w:szCs w:val="28"/>
        </w:rPr>
        <w:t>somewhere visually to help with number recognition / the above counting task would be fantastic!</w:t>
      </w:r>
    </w:p>
    <w:p w14:paraId="5B15D31F" w14:textId="618469E1" w:rsidR="00A80FD6" w:rsidRPr="005938EE" w:rsidRDefault="2F0009BB" w:rsidP="005938EE">
      <w:pPr>
        <w:pStyle w:val="ListParagraph"/>
        <w:numPr>
          <w:ilvl w:val="0"/>
          <w:numId w:val="1"/>
        </w:numPr>
        <w:rPr>
          <w:rFonts w:ascii="Bradley Hand ITC" w:hAnsi="Bradley Hand ITC"/>
          <w:sz w:val="28"/>
          <w:szCs w:val="28"/>
        </w:rPr>
      </w:pPr>
      <w:r w:rsidRPr="2F0009BB">
        <w:rPr>
          <w:rFonts w:ascii="Bradley Hand ITC" w:hAnsi="Bradley Hand ITC"/>
          <w:sz w:val="28"/>
          <w:szCs w:val="28"/>
        </w:rPr>
        <w:t>Play games that involve using a dice, such as snakes and ladders. Dominoes are fun.</w:t>
      </w:r>
    </w:p>
    <w:p w14:paraId="02F85EE4" w14:textId="29494FF3" w:rsidR="00A80FD6" w:rsidRPr="005938EE" w:rsidRDefault="2F0009BB" w:rsidP="2F0009BB">
      <w:pPr>
        <w:pStyle w:val="ListParagraph"/>
        <w:numPr>
          <w:ilvl w:val="0"/>
          <w:numId w:val="1"/>
        </w:numPr>
        <w:rPr>
          <w:sz w:val="28"/>
          <w:szCs w:val="28"/>
        </w:rPr>
      </w:pPr>
      <w:r w:rsidRPr="2F0009BB">
        <w:rPr>
          <w:rFonts w:ascii="Bradley Hand ITC" w:hAnsi="Bradley Hand ITC"/>
          <w:sz w:val="28"/>
          <w:szCs w:val="28"/>
        </w:rPr>
        <w:lastRenderedPageBreak/>
        <w:t xml:space="preserve"> An ‘I Can Do Book’ is in your child’s book bag. Work through this at your child’s pace…. You don’t need to do the pages in order. (There are activities in there for literacy too). Please ‘mark’ with your child and talk through any areas that need revisiting. </w:t>
      </w:r>
    </w:p>
    <w:p w14:paraId="51421609" w14:textId="77777777" w:rsidR="005938EE" w:rsidRPr="005938EE" w:rsidRDefault="005938EE" w:rsidP="005938EE">
      <w:pPr>
        <w:pStyle w:val="ListParagraph"/>
        <w:rPr>
          <w:rFonts w:ascii="Bradley Hand ITC" w:hAnsi="Bradley Hand ITC"/>
          <w:sz w:val="28"/>
          <w:szCs w:val="28"/>
        </w:rPr>
      </w:pPr>
    </w:p>
    <w:p w14:paraId="6FF66FF2" w14:textId="17BBD7B3" w:rsidR="005938EE" w:rsidRDefault="00A80FD6" w:rsidP="005938EE">
      <w:pPr>
        <w:pStyle w:val="ListParagraph"/>
        <w:numPr>
          <w:ilvl w:val="0"/>
          <w:numId w:val="1"/>
        </w:numPr>
        <w:rPr>
          <w:rFonts w:ascii="Bradley Hand ITC" w:hAnsi="Bradley Hand ITC"/>
          <w:sz w:val="28"/>
          <w:szCs w:val="28"/>
        </w:rPr>
      </w:pPr>
      <w:r w:rsidRPr="005938EE">
        <w:rPr>
          <w:rFonts w:ascii="Bradley Hand ITC" w:hAnsi="Bradley Hand ITC"/>
          <w:sz w:val="28"/>
          <w:szCs w:val="28"/>
        </w:rPr>
        <w:t>There are activities on</w:t>
      </w:r>
      <w:r w:rsidR="009C0BC9" w:rsidRPr="005938EE">
        <w:rPr>
          <w:rFonts w:ascii="Bradley Hand ITC" w:hAnsi="Bradley Hand ITC"/>
          <w:sz w:val="28"/>
          <w:szCs w:val="28"/>
        </w:rPr>
        <w:t xml:space="preserve"> the</w:t>
      </w:r>
      <w:r w:rsidRPr="005938EE">
        <w:rPr>
          <w:rFonts w:ascii="Bradley Hand ITC" w:hAnsi="Bradley Hand ITC"/>
          <w:sz w:val="28"/>
          <w:szCs w:val="28"/>
        </w:rPr>
        <w:t xml:space="preserve"> </w:t>
      </w:r>
      <w:proofErr w:type="spellStart"/>
      <w:r w:rsidRPr="005938EE">
        <w:rPr>
          <w:rFonts w:ascii="Bradley Hand ITC" w:hAnsi="Bradley Hand ITC"/>
          <w:sz w:val="28"/>
          <w:szCs w:val="28"/>
        </w:rPr>
        <w:t>Cbeebies</w:t>
      </w:r>
      <w:proofErr w:type="spellEnd"/>
      <w:r w:rsidR="009C0BC9" w:rsidRPr="005938EE">
        <w:rPr>
          <w:rFonts w:ascii="Bradley Hand ITC" w:hAnsi="Bradley Hand ITC"/>
          <w:sz w:val="28"/>
          <w:szCs w:val="28"/>
        </w:rPr>
        <w:t xml:space="preserve"> website that support children’s </w:t>
      </w:r>
      <w:r w:rsidR="00EC2940" w:rsidRPr="005938EE">
        <w:rPr>
          <w:rFonts w:ascii="Bradley Hand ITC" w:hAnsi="Bradley Hand ITC"/>
          <w:sz w:val="28"/>
          <w:szCs w:val="28"/>
        </w:rPr>
        <w:t xml:space="preserve">number </w:t>
      </w:r>
      <w:r w:rsidR="005938EE">
        <w:rPr>
          <w:rFonts w:ascii="Bradley Hand ITC" w:hAnsi="Bradley Hand ITC"/>
          <w:sz w:val="28"/>
          <w:szCs w:val="28"/>
        </w:rPr>
        <w:t>work</w:t>
      </w:r>
      <w:r w:rsidR="003C1E6A">
        <w:rPr>
          <w:rFonts w:ascii="Bradley Hand ITC" w:hAnsi="Bradley Hand ITC"/>
          <w:sz w:val="28"/>
          <w:szCs w:val="28"/>
        </w:rPr>
        <w:t xml:space="preserve"> development</w:t>
      </w:r>
      <w:r w:rsidR="00EC2940" w:rsidRPr="005938EE">
        <w:rPr>
          <w:rFonts w:ascii="Bradley Hand ITC" w:hAnsi="Bradley Hand ITC"/>
          <w:sz w:val="28"/>
          <w:szCs w:val="28"/>
        </w:rPr>
        <w:t xml:space="preserve">, including the </w:t>
      </w:r>
      <w:proofErr w:type="spellStart"/>
      <w:r w:rsidR="00EC2940" w:rsidRPr="005938EE">
        <w:rPr>
          <w:rFonts w:ascii="Bradley Hand ITC" w:hAnsi="Bradley Hand ITC"/>
          <w:sz w:val="28"/>
          <w:szCs w:val="28"/>
        </w:rPr>
        <w:t>Numberblocks</w:t>
      </w:r>
      <w:proofErr w:type="spellEnd"/>
      <w:r w:rsidR="00EC2940" w:rsidRPr="005938EE">
        <w:rPr>
          <w:rFonts w:ascii="Bradley Hand ITC" w:hAnsi="Bradley Hand ITC"/>
          <w:sz w:val="28"/>
          <w:szCs w:val="28"/>
        </w:rPr>
        <w:t>.</w:t>
      </w:r>
    </w:p>
    <w:p w14:paraId="108538CE" w14:textId="77777777" w:rsidR="002C628D" w:rsidRPr="002C628D" w:rsidRDefault="002C628D" w:rsidP="002C628D">
      <w:pPr>
        <w:pStyle w:val="ListParagraph"/>
        <w:rPr>
          <w:rFonts w:ascii="Bradley Hand ITC" w:hAnsi="Bradley Hand ITC"/>
          <w:sz w:val="28"/>
          <w:szCs w:val="28"/>
        </w:rPr>
      </w:pPr>
    </w:p>
    <w:p w14:paraId="1C4EA7BA" w14:textId="6B572B86" w:rsidR="002C628D" w:rsidRDefault="002C628D" w:rsidP="002C628D">
      <w:pPr>
        <w:ind w:left="360"/>
        <w:rPr>
          <w:rFonts w:ascii="Bradley Hand ITC" w:hAnsi="Bradley Hand ITC"/>
          <w:b/>
          <w:bCs/>
          <w:sz w:val="28"/>
          <w:szCs w:val="28"/>
        </w:rPr>
      </w:pPr>
      <w:r>
        <w:rPr>
          <w:rFonts w:ascii="Bradley Hand ITC" w:hAnsi="Bradley Hand ITC"/>
          <w:b/>
          <w:bCs/>
          <w:sz w:val="28"/>
          <w:szCs w:val="28"/>
        </w:rPr>
        <w:t>Other resources</w:t>
      </w:r>
    </w:p>
    <w:p w14:paraId="0A2DB502" w14:textId="543B989A" w:rsidR="002C628D" w:rsidRDefault="002C628D" w:rsidP="002C628D">
      <w:pPr>
        <w:ind w:left="360"/>
        <w:rPr>
          <w:rFonts w:ascii="Bradley Hand ITC" w:hAnsi="Bradley Hand ITC"/>
          <w:sz w:val="28"/>
          <w:szCs w:val="28"/>
        </w:rPr>
      </w:pPr>
      <w:r>
        <w:rPr>
          <w:rFonts w:ascii="Bradley Hand ITC" w:hAnsi="Bradley Hand ITC"/>
          <w:sz w:val="28"/>
          <w:szCs w:val="28"/>
        </w:rPr>
        <w:t xml:space="preserve">Twinkl, a </w:t>
      </w:r>
      <w:proofErr w:type="spellStart"/>
      <w:r>
        <w:rPr>
          <w:rFonts w:ascii="Bradley Hand ITC" w:hAnsi="Bradley Hand ITC"/>
          <w:sz w:val="28"/>
          <w:szCs w:val="28"/>
        </w:rPr>
        <w:t>well known</w:t>
      </w:r>
      <w:proofErr w:type="spellEnd"/>
      <w:r>
        <w:rPr>
          <w:rFonts w:ascii="Bradley Hand ITC" w:hAnsi="Bradley Hand ITC"/>
          <w:sz w:val="28"/>
          <w:szCs w:val="28"/>
        </w:rPr>
        <w:t xml:space="preserve"> provider of resources for the teaching community, </w:t>
      </w:r>
      <w:r w:rsidR="002A150A">
        <w:rPr>
          <w:rFonts w:ascii="Bradley Hand ITC" w:hAnsi="Bradley Hand ITC"/>
          <w:sz w:val="28"/>
          <w:szCs w:val="28"/>
        </w:rPr>
        <w:t xml:space="preserve">are providing free access to their resources to all teachers and parents for a </w:t>
      </w:r>
      <w:proofErr w:type="gramStart"/>
      <w:r w:rsidR="002A150A">
        <w:rPr>
          <w:rFonts w:ascii="Bradley Hand ITC" w:hAnsi="Bradley Hand ITC"/>
          <w:sz w:val="28"/>
          <w:szCs w:val="28"/>
        </w:rPr>
        <w:t>month</w:t>
      </w:r>
      <w:r w:rsidR="00B46AB6">
        <w:rPr>
          <w:rFonts w:ascii="Bradley Hand ITC" w:hAnsi="Bradley Hand ITC"/>
          <w:sz w:val="28"/>
          <w:szCs w:val="28"/>
        </w:rPr>
        <w:t>(</w:t>
      </w:r>
      <w:proofErr w:type="gramEnd"/>
      <w:r w:rsidR="00B46AB6">
        <w:rPr>
          <w:rFonts w:ascii="Bradley Hand ITC" w:hAnsi="Bradley Hand ITC"/>
          <w:sz w:val="28"/>
          <w:szCs w:val="28"/>
        </w:rPr>
        <w:t>from the day you activate it). They have also produced a guidance pack for parents about supporting your child’s learning at home.</w:t>
      </w:r>
      <w:r w:rsidR="00010D41">
        <w:rPr>
          <w:rFonts w:ascii="Bradley Hand ITC" w:hAnsi="Bradley Hand ITC"/>
          <w:sz w:val="28"/>
          <w:szCs w:val="28"/>
        </w:rPr>
        <w:t xml:space="preserve"> The link is as follows</w:t>
      </w:r>
    </w:p>
    <w:p w14:paraId="0D5A3F57" w14:textId="16BD275D" w:rsidR="00010D41" w:rsidRDefault="00B13F8F" w:rsidP="002C628D">
      <w:pPr>
        <w:ind w:left="360"/>
        <w:rPr>
          <w:rFonts w:ascii="Helvetica" w:hAnsi="Helvetica"/>
          <w:color w:val="333333"/>
          <w:sz w:val="31"/>
          <w:szCs w:val="31"/>
        </w:rPr>
      </w:pPr>
      <w:hyperlink r:id="rId11" w:tgtFrame="_blank" w:history="1">
        <w:r w:rsidR="00C6707D">
          <w:rPr>
            <w:rStyle w:val="Hyperlink"/>
            <w:rFonts w:ascii="Helvetica" w:hAnsi="Helvetica"/>
            <w:color w:val="23A7F9"/>
            <w:sz w:val="31"/>
            <w:szCs w:val="31"/>
          </w:rPr>
          <w:t>www.twinkl.co.uk/offer</w:t>
        </w:r>
      </w:hyperlink>
    </w:p>
    <w:p w14:paraId="47EFC297" w14:textId="008E164D" w:rsidR="004C3A12" w:rsidRDefault="00980100" w:rsidP="00C6707D">
      <w:pPr>
        <w:rPr>
          <w:rFonts w:ascii="Bradley Hand ITC" w:hAnsi="Bradley Hand ITC"/>
          <w:color w:val="333333"/>
          <w:sz w:val="28"/>
          <w:szCs w:val="28"/>
        </w:rPr>
      </w:pPr>
      <w:r w:rsidRPr="00980100">
        <w:rPr>
          <w:rFonts w:ascii="Bradley Hand ITC" w:hAnsi="Bradley Hand ITC"/>
          <w:color w:val="333333"/>
          <w:sz w:val="28"/>
          <w:szCs w:val="28"/>
        </w:rPr>
        <w:t>and enter the code UKTWINKLHELPS</w:t>
      </w:r>
    </w:p>
    <w:p w14:paraId="65FA39CC" w14:textId="77F2C7A7" w:rsidR="004C3A12" w:rsidRDefault="004C3A12" w:rsidP="00C6707D">
      <w:pPr>
        <w:rPr>
          <w:rFonts w:ascii="Bradley Hand ITC" w:hAnsi="Bradley Hand ITC"/>
          <w:color w:val="333333"/>
          <w:sz w:val="28"/>
          <w:szCs w:val="28"/>
        </w:rPr>
      </w:pPr>
      <w:r w:rsidRPr="49628DF3">
        <w:rPr>
          <w:rFonts w:ascii="Bradley Hand ITC" w:hAnsi="Bradley Hand ITC"/>
          <w:color w:val="333333"/>
          <w:sz w:val="28"/>
          <w:szCs w:val="28"/>
        </w:rPr>
        <w:t xml:space="preserve">One of the resources available is an </w:t>
      </w:r>
      <w:r w:rsidR="00813B89" w:rsidRPr="49628DF3">
        <w:rPr>
          <w:rFonts w:ascii="Bradley Hand ITC" w:hAnsi="Bradley Hand ITC"/>
          <w:color w:val="333333"/>
          <w:sz w:val="28"/>
          <w:szCs w:val="28"/>
        </w:rPr>
        <w:t>EYFS reception class activity p</w:t>
      </w:r>
      <w:r w:rsidR="003E0B76" w:rsidRPr="49628DF3">
        <w:rPr>
          <w:rFonts w:ascii="Bradley Hand ITC" w:hAnsi="Bradley Hand ITC"/>
          <w:color w:val="333333"/>
          <w:sz w:val="28"/>
          <w:szCs w:val="28"/>
        </w:rPr>
        <w:t xml:space="preserve">ack. It’s got lots of lovely ideas to keep </w:t>
      </w:r>
      <w:r w:rsidR="009872EC" w:rsidRPr="49628DF3">
        <w:rPr>
          <w:rFonts w:ascii="Bradley Hand ITC" w:hAnsi="Bradley Hand ITC"/>
          <w:color w:val="333333"/>
          <w:sz w:val="28"/>
          <w:szCs w:val="28"/>
        </w:rPr>
        <w:t>the children busy.</w:t>
      </w:r>
      <w:r w:rsidR="53A5289E" w:rsidRPr="49628DF3">
        <w:rPr>
          <w:rFonts w:ascii="Bradley Hand ITC" w:hAnsi="Bradley Hand ITC"/>
          <w:color w:val="333333"/>
          <w:sz w:val="28"/>
          <w:szCs w:val="28"/>
        </w:rPr>
        <w:t xml:space="preserve"> We are in the process of putting this on the e-learn</w:t>
      </w:r>
      <w:r w:rsidR="00E92960">
        <w:rPr>
          <w:rFonts w:ascii="Bradley Hand ITC" w:hAnsi="Bradley Hand ITC"/>
          <w:color w:val="333333"/>
          <w:sz w:val="28"/>
          <w:szCs w:val="28"/>
        </w:rPr>
        <w:t xml:space="preserve"> homework </w:t>
      </w:r>
      <w:proofErr w:type="gramStart"/>
      <w:r w:rsidR="53A5289E" w:rsidRPr="49628DF3">
        <w:rPr>
          <w:rFonts w:ascii="Bradley Hand ITC" w:hAnsi="Bradley Hand ITC"/>
          <w:color w:val="333333"/>
          <w:sz w:val="28"/>
          <w:szCs w:val="28"/>
        </w:rPr>
        <w:t>page(</w:t>
      </w:r>
      <w:proofErr w:type="gramEnd"/>
      <w:r w:rsidR="53A5289E" w:rsidRPr="49628DF3">
        <w:rPr>
          <w:rFonts w:ascii="Bradley Hand ITC" w:hAnsi="Bradley Hand ITC"/>
          <w:color w:val="333333"/>
          <w:sz w:val="28"/>
          <w:szCs w:val="28"/>
        </w:rPr>
        <w:t>please bear with us as we are getting used to this!)</w:t>
      </w:r>
    </w:p>
    <w:p w14:paraId="1CF5F8CE" w14:textId="6016B573" w:rsidR="00E35A7B" w:rsidRDefault="00E35A7B" w:rsidP="49628DF3">
      <w:pPr>
        <w:rPr>
          <w:rFonts w:ascii="Bradley Hand ITC" w:hAnsi="Bradley Hand ITC"/>
          <w:sz w:val="28"/>
          <w:szCs w:val="28"/>
        </w:rPr>
      </w:pPr>
      <w:r w:rsidRPr="49628DF3">
        <w:rPr>
          <w:rFonts w:ascii="Bradley Hand ITC" w:hAnsi="Bradley Hand ITC"/>
          <w:sz w:val="28"/>
          <w:szCs w:val="28"/>
        </w:rPr>
        <w:t>Some</w:t>
      </w:r>
      <w:r w:rsidR="00087725" w:rsidRPr="49628DF3">
        <w:rPr>
          <w:rFonts w:ascii="Bradley Hand ITC" w:hAnsi="Bradley Hand ITC"/>
          <w:sz w:val="28"/>
          <w:szCs w:val="28"/>
        </w:rPr>
        <w:t xml:space="preserve"> other nice resources online include:</w:t>
      </w:r>
    </w:p>
    <w:p w14:paraId="623BDFAE" w14:textId="255EF83D" w:rsidR="00087725" w:rsidRDefault="00E2055F" w:rsidP="49628DF3">
      <w:pPr>
        <w:pStyle w:val="ListParagraph"/>
        <w:numPr>
          <w:ilvl w:val="0"/>
          <w:numId w:val="1"/>
        </w:numPr>
        <w:rPr>
          <w:rFonts w:ascii="Bradley Hand ITC" w:hAnsi="Bradley Hand ITC"/>
          <w:color w:val="000000" w:themeColor="text1"/>
          <w:sz w:val="28"/>
          <w:szCs w:val="28"/>
        </w:rPr>
      </w:pPr>
      <w:r w:rsidRPr="49628DF3">
        <w:rPr>
          <w:rFonts w:ascii="Bradley Hand ITC" w:hAnsi="Bradley Hand ITC"/>
          <w:sz w:val="28"/>
          <w:szCs w:val="28"/>
        </w:rPr>
        <w:t xml:space="preserve">Spread the Happiness </w:t>
      </w:r>
    </w:p>
    <w:p w14:paraId="66BE2D3C" w14:textId="13B05DD1" w:rsidR="006334D0" w:rsidRDefault="00E2055F" w:rsidP="49628DF3">
      <w:pPr>
        <w:pStyle w:val="ListParagraph"/>
        <w:numPr>
          <w:ilvl w:val="0"/>
          <w:numId w:val="1"/>
        </w:numPr>
        <w:rPr>
          <w:rFonts w:ascii="Bradley Hand ITC" w:hAnsi="Bradley Hand ITC"/>
          <w:color w:val="000000" w:themeColor="text1"/>
          <w:sz w:val="28"/>
          <w:szCs w:val="28"/>
        </w:rPr>
      </w:pPr>
      <w:r w:rsidRPr="49628DF3">
        <w:rPr>
          <w:rFonts w:ascii="Bradley Hand ITC" w:hAnsi="Bradley Hand ITC"/>
          <w:sz w:val="28"/>
          <w:szCs w:val="28"/>
        </w:rPr>
        <w:t>Mudd</w:t>
      </w:r>
      <w:r w:rsidR="000153C7" w:rsidRPr="49628DF3">
        <w:rPr>
          <w:rFonts w:ascii="Bradley Hand ITC" w:hAnsi="Bradley Hand ITC"/>
          <w:sz w:val="28"/>
          <w:szCs w:val="28"/>
        </w:rPr>
        <w:t xml:space="preserve">y Puddle (free subscription being offered) </w:t>
      </w:r>
    </w:p>
    <w:p w14:paraId="3A859BC4" w14:textId="0FFC428F" w:rsidR="00F26336" w:rsidRDefault="2A1F0F85">
      <w:pPr>
        <w:rPr>
          <w:rFonts w:ascii="Bradley Hand ITC" w:hAnsi="Bradley Hand ITC"/>
          <w:sz w:val="28"/>
          <w:szCs w:val="28"/>
        </w:rPr>
      </w:pPr>
      <w:r w:rsidRPr="49628DF3">
        <w:rPr>
          <w:rFonts w:ascii="Bradley Hand ITC" w:hAnsi="Bradley Hand ITC"/>
          <w:sz w:val="28"/>
          <w:szCs w:val="28"/>
        </w:rPr>
        <w:t>We hope you enjoy these activities with your children. Please feel free to share feedback with us on Tapestry or if you would like extra tasks</w:t>
      </w:r>
      <w:r w:rsidR="00087725" w:rsidRPr="49628DF3">
        <w:rPr>
          <w:rFonts w:ascii="Bradley Hand ITC" w:hAnsi="Bradley Hand ITC"/>
          <w:sz w:val="28"/>
          <w:szCs w:val="28"/>
        </w:rPr>
        <w:t xml:space="preserve"> or need advice</w:t>
      </w:r>
      <w:r w:rsidR="003C1E6A" w:rsidRPr="49628DF3">
        <w:rPr>
          <w:rFonts w:ascii="Bradley Hand ITC" w:hAnsi="Bradley Hand ITC"/>
          <w:sz w:val="28"/>
          <w:szCs w:val="28"/>
        </w:rPr>
        <w:t>, we will check this daily</w:t>
      </w:r>
      <w:r w:rsidR="004D47AF" w:rsidRPr="49628DF3">
        <w:rPr>
          <w:rFonts w:ascii="Bradley Hand ITC" w:hAnsi="Bradley Hand ITC"/>
          <w:sz w:val="28"/>
          <w:szCs w:val="28"/>
        </w:rPr>
        <w:t>: Monday to Friday during normal term time.</w:t>
      </w:r>
    </w:p>
    <w:p w14:paraId="41FC4483" w14:textId="49D87230" w:rsidR="00F26336" w:rsidRDefault="00F26336">
      <w:pPr>
        <w:rPr>
          <w:rFonts w:ascii="Bradley Hand ITC" w:hAnsi="Bradley Hand ITC"/>
          <w:sz w:val="28"/>
          <w:szCs w:val="28"/>
        </w:rPr>
      </w:pPr>
      <w:r>
        <w:rPr>
          <w:rFonts w:ascii="Bradley Hand ITC" w:hAnsi="Bradley Hand ITC"/>
          <w:sz w:val="28"/>
          <w:szCs w:val="28"/>
        </w:rPr>
        <w:t>We will keep in touch either on Tapestry, the school website/Facebook or email.</w:t>
      </w:r>
    </w:p>
    <w:p w14:paraId="0AE1122C" w14:textId="430989AE" w:rsidR="0555A8D1" w:rsidRDefault="0555A8D1" w:rsidP="49628DF3">
      <w:pPr>
        <w:rPr>
          <w:rFonts w:ascii="Bradley Hand ITC" w:hAnsi="Bradley Hand ITC"/>
          <w:sz w:val="28"/>
          <w:szCs w:val="28"/>
        </w:rPr>
      </w:pPr>
      <w:r w:rsidRPr="49628DF3">
        <w:rPr>
          <w:rFonts w:ascii="Bradley Hand ITC" w:hAnsi="Bradley Hand ITC"/>
          <w:sz w:val="28"/>
          <w:szCs w:val="28"/>
        </w:rPr>
        <w:t>Sending you</w:t>
      </w:r>
      <w:r w:rsidR="212826CD" w:rsidRPr="49628DF3">
        <w:rPr>
          <w:rFonts w:ascii="Bradley Hand ITC" w:hAnsi="Bradley Hand ITC"/>
          <w:sz w:val="28"/>
          <w:szCs w:val="28"/>
        </w:rPr>
        <w:t xml:space="preserve"> and your lovely children</w:t>
      </w:r>
      <w:r w:rsidRPr="49628DF3">
        <w:rPr>
          <w:rFonts w:ascii="Bradley Hand ITC" w:hAnsi="Bradley Hand ITC"/>
          <w:sz w:val="28"/>
          <w:szCs w:val="28"/>
        </w:rPr>
        <w:t xml:space="preserve"> our best wishes and hoping you all keep healthy and happy</w:t>
      </w:r>
    </w:p>
    <w:p w14:paraId="02975783" w14:textId="0FFBFB19" w:rsidR="00F26336" w:rsidRDefault="00471AEA">
      <w:pPr>
        <w:rPr>
          <w:rFonts w:ascii="Bradley Hand ITC" w:hAnsi="Bradley Hand ITC"/>
          <w:sz w:val="28"/>
          <w:szCs w:val="28"/>
        </w:rPr>
      </w:pPr>
      <w:r w:rsidRPr="49628DF3">
        <w:rPr>
          <w:rFonts w:ascii="Bradley Hand ITC" w:hAnsi="Bradley Hand ITC"/>
          <w:sz w:val="28"/>
          <w:szCs w:val="28"/>
        </w:rPr>
        <w:t>Take care.</w:t>
      </w:r>
    </w:p>
    <w:p w14:paraId="7FBE7A4D" w14:textId="0FA17AC0" w:rsidR="0049673B" w:rsidRPr="0049673B" w:rsidRDefault="00F26336">
      <w:pPr>
        <w:rPr>
          <w:rFonts w:ascii="Bradley Hand ITC" w:hAnsi="Bradley Hand ITC"/>
          <w:sz w:val="28"/>
          <w:szCs w:val="28"/>
        </w:rPr>
      </w:pPr>
      <w:r>
        <w:rPr>
          <w:rFonts w:ascii="Bradley Hand ITC" w:hAnsi="Bradley Hand ITC"/>
          <w:sz w:val="28"/>
          <w:szCs w:val="28"/>
        </w:rPr>
        <w:t>The Class One Team</w:t>
      </w:r>
    </w:p>
    <w:sectPr w:rsidR="0049673B" w:rsidRPr="0049673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A93D9" w14:textId="77777777" w:rsidR="00D00715" w:rsidRDefault="00D00715" w:rsidP="0049673B">
      <w:pPr>
        <w:spacing w:after="0" w:line="240" w:lineRule="auto"/>
      </w:pPr>
      <w:r>
        <w:separator/>
      </w:r>
    </w:p>
  </w:endnote>
  <w:endnote w:type="continuationSeparator" w:id="0">
    <w:p w14:paraId="6E9D4B3D" w14:textId="77777777" w:rsidR="00D00715" w:rsidRDefault="00D00715" w:rsidP="0049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04B1" w14:textId="77777777" w:rsidR="00D00715" w:rsidRDefault="00D00715" w:rsidP="0049673B">
      <w:pPr>
        <w:spacing w:after="0" w:line="240" w:lineRule="auto"/>
      </w:pPr>
      <w:r>
        <w:separator/>
      </w:r>
    </w:p>
  </w:footnote>
  <w:footnote w:type="continuationSeparator" w:id="0">
    <w:p w14:paraId="7F962E55" w14:textId="77777777" w:rsidR="00D00715" w:rsidRDefault="00D00715" w:rsidP="0049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E0DA" w14:textId="10ED6479" w:rsidR="0049673B" w:rsidRPr="0049673B" w:rsidRDefault="00E37FA8">
    <w:pPr>
      <w:pStyle w:val="Header"/>
      <w:rPr>
        <w:rFonts w:ascii="Bradley Hand ITC" w:hAnsi="Bradley Hand ITC"/>
      </w:rPr>
    </w:pPr>
    <w:r>
      <w:rPr>
        <w:rFonts w:ascii="Bradley Hand ITC" w:hAnsi="Bradley Hand ITC"/>
      </w:rPr>
      <w:t>EYFS H</w:t>
    </w:r>
    <w:r w:rsidR="0049673B">
      <w:rPr>
        <w:rFonts w:ascii="Bradley Hand ITC" w:hAnsi="Bradley Hand ITC"/>
      </w:rPr>
      <w:t>ome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2F5D"/>
    <w:multiLevelType w:val="hybridMultilevel"/>
    <w:tmpl w:val="69C65A7C"/>
    <w:lvl w:ilvl="0" w:tplc="34B46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C72FA"/>
    <w:multiLevelType w:val="hybridMultilevel"/>
    <w:tmpl w:val="0BE0DD5A"/>
    <w:lvl w:ilvl="0" w:tplc="1FB0ED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3B"/>
    <w:rsid w:val="00010D41"/>
    <w:rsid w:val="00011900"/>
    <w:rsid w:val="000153C7"/>
    <w:rsid w:val="00087725"/>
    <w:rsid w:val="000B2C7D"/>
    <w:rsid w:val="00107835"/>
    <w:rsid w:val="00162F41"/>
    <w:rsid w:val="001709F0"/>
    <w:rsid w:val="00196A08"/>
    <w:rsid w:val="001A784F"/>
    <w:rsid w:val="001E0990"/>
    <w:rsid w:val="002026BE"/>
    <w:rsid w:val="00292357"/>
    <w:rsid w:val="002963E7"/>
    <w:rsid w:val="002A150A"/>
    <w:rsid w:val="002A2113"/>
    <w:rsid w:val="002A579A"/>
    <w:rsid w:val="002C628D"/>
    <w:rsid w:val="002D61AF"/>
    <w:rsid w:val="00336841"/>
    <w:rsid w:val="00360B3E"/>
    <w:rsid w:val="003C1E6A"/>
    <w:rsid w:val="003E0B76"/>
    <w:rsid w:val="003F36EB"/>
    <w:rsid w:val="00441AAC"/>
    <w:rsid w:val="00442F07"/>
    <w:rsid w:val="00466FE8"/>
    <w:rsid w:val="00471AEA"/>
    <w:rsid w:val="00474AA2"/>
    <w:rsid w:val="004813C6"/>
    <w:rsid w:val="004909C6"/>
    <w:rsid w:val="0049673B"/>
    <w:rsid w:val="004C3A12"/>
    <w:rsid w:val="004D47AF"/>
    <w:rsid w:val="004F6338"/>
    <w:rsid w:val="0050709C"/>
    <w:rsid w:val="00541196"/>
    <w:rsid w:val="00555B02"/>
    <w:rsid w:val="005710CA"/>
    <w:rsid w:val="005938EE"/>
    <w:rsid w:val="005B36E8"/>
    <w:rsid w:val="005F467F"/>
    <w:rsid w:val="00625F5F"/>
    <w:rsid w:val="006334D0"/>
    <w:rsid w:val="00650A68"/>
    <w:rsid w:val="00673C28"/>
    <w:rsid w:val="00683EC0"/>
    <w:rsid w:val="006947FA"/>
    <w:rsid w:val="0069698E"/>
    <w:rsid w:val="006B2B21"/>
    <w:rsid w:val="006C36FF"/>
    <w:rsid w:val="007750EF"/>
    <w:rsid w:val="007768EF"/>
    <w:rsid w:val="00797E99"/>
    <w:rsid w:val="007B66B1"/>
    <w:rsid w:val="007E4C9E"/>
    <w:rsid w:val="007F2292"/>
    <w:rsid w:val="00813B89"/>
    <w:rsid w:val="00877580"/>
    <w:rsid w:val="008E2D57"/>
    <w:rsid w:val="00980100"/>
    <w:rsid w:val="009872EC"/>
    <w:rsid w:val="009953AB"/>
    <w:rsid w:val="009C0BC9"/>
    <w:rsid w:val="009D4462"/>
    <w:rsid w:val="009E0108"/>
    <w:rsid w:val="00A4132D"/>
    <w:rsid w:val="00A4721F"/>
    <w:rsid w:val="00A71706"/>
    <w:rsid w:val="00A80FD6"/>
    <w:rsid w:val="00AC4409"/>
    <w:rsid w:val="00B13F8F"/>
    <w:rsid w:val="00B27EF9"/>
    <w:rsid w:val="00B46AB6"/>
    <w:rsid w:val="00B750EF"/>
    <w:rsid w:val="00B938A8"/>
    <w:rsid w:val="00BB470E"/>
    <w:rsid w:val="00BF28F3"/>
    <w:rsid w:val="00BF6CB7"/>
    <w:rsid w:val="00C175AE"/>
    <w:rsid w:val="00C370CA"/>
    <w:rsid w:val="00C6707D"/>
    <w:rsid w:val="00CF63BE"/>
    <w:rsid w:val="00D00715"/>
    <w:rsid w:val="00D10784"/>
    <w:rsid w:val="00D53750"/>
    <w:rsid w:val="00DA1C94"/>
    <w:rsid w:val="00E2055F"/>
    <w:rsid w:val="00E35A7B"/>
    <w:rsid w:val="00E37FA8"/>
    <w:rsid w:val="00E55890"/>
    <w:rsid w:val="00E92960"/>
    <w:rsid w:val="00EC2940"/>
    <w:rsid w:val="00F2576D"/>
    <w:rsid w:val="00F26336"/>
    <w:rsid w:val="00F30088"/>
    <w:rsid w:val="00F80A74"/>
    <w:rsid w:val="00FF624A"/>
    <w:rsid w:val="00FF745A"/>
    <w:rsid w:val="013B3C84"/>
    <w:rsid w:val="0555A8D1"/>
    <w:rsid w:val="1647F006"/>
    <w:rsid w:val="1DA8CA13"/>
    <w:rsid w:val="20DDED4C"/>
    <w:rsid w:val="212826CD"/>
    <w:rsid w:val="2524E600"/>
    <w:rsid w:val="28799BCB"/>
    <w:rsid w:val="2A1F0F85"/>
    <w:rsid w:val="2D94604F"/>
    <w:rsid w:val="2F0009BB"/>
    <w:rsid w:val="2F4662DB"/>
    <w:rsid w:val="3C3AB6F6"/>
    <w:rsid w:val="3D7B6AB0"/>
    <w:rsid w:val="3E9995D4"/>
    <w:rsid w:val="3F0F5156"/>
    <w:rsid w:val="444D46C3"/>
    <w:rsid w:val="49628DF3"/>
    <w:rsid w:val="4C4E4476"/>
    <w:rsid w:val="50D37113"/>
    <w:rsid w:val="50EDAD1D"/>
    <w:rsid w:val="53A5289E"/>
    <w:rsid w:val="5D34F210"/>
    <w:rsid w:val="5D8DE304"/>
    <w:rsid w:val="61EDDA6C"/>
    <w:rsid w:val="63C919AE"/>
    <w:rsid w:val="67B56E86"/>
    <w:rsid w:val="6AB80C83"/>
    <w:rsid w:val="6C4D4644"/>
    <w:rsid w:val="713FF25A"/>
    <w:rsid w:val="71D5078A"/>
    <w:rsid w:val="722EA96E"/>
    <w:rsid w:val="765A257A"/>
    <w:rsid w:val="7892DDB1"/>
    <w:rsid w:val="7990E399"/>
    <w:rsid w:val="7A351A50"/>
    <w:rsid w:val="7AC121AD"/>
    <w:rsid w:val="7DD1C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C93B"/>
  <w15:chartTrackingRefBased/>
  <w15:docId w15:val="{1AA39768-F058-4E26-9DCB-1C4457CB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73B"/>
  </w:style>
  <w:style w:type="paragraph" w:styleId="Footer">
    <w:name w:val="footer"/>
    <w:basedOn w:val="Normal"/>
    <w:link w:val="FooterChar"/>
    <w:uiPriority w:val="99"/>
    <w:unhideWhenUsed/>
    <w:rsid w:val="00496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73B"/>
  </w:style>
  <w:style w:type="character" w:styleId="Hyperlink">
    <w:name w:val="Hyperlink"/>
    <w:basedOn w:val="DefaultParagraphFont"/>
    <w:uiPriority w:val="99"/>
    <w:unhideWhenUsed/>
    <w:rsid w:val="0049673B"/>
    <w:rPr>
      <w:color w:val="0563C1" w:themeColor="hyperlink"/>
      <w:u w:val="single"/>
    </w:rPr>
  </w:style>
  <w:style w:type="character" w:styleId="UnresolvedMention">
    <w:name w:val="Unresolved Mention"/>
    <w:basedOn w:val="DefaultParagraphFont"/>
    <w:uiPriority w:val="99"/>
    <w:semiHidden/>
    <w:unhideWhenUsed/>
    <w:rsid w:val="0049673B"/>
    <w:rPr>
      <w:color w:val="605E5C"/>
      <w:shd w:val="clear" w:color="auto" w:fill="E1DFDD"/>
    </w:rPr>
  </w:style>
  <w:style w:type="paragraph" w:styleId="ListParagraph">
    <w:name w:val="List Paragraph"/>
    <w:basedOn w:val="Normal"/>
    <w:uiPriority w:val="34"/>
    <w:qFormat/>
    <w:rsid w:val="00162F41"/>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ks.support.twinkl.co.uk/mps2/c/GgE/8PUmAA/t.301/7G6y1vRrQFOhV3HcG6sUEw/h5/EbC1nPf9k9D5DT3zk18lxBwa1fOubB7v8tpG7jFvX-2BAUbtuFWZqRQucggCq4xkD-2BcXZRVhMv6jRDtAXDkJfo-2BPY39Pl6rzJj5RA8l-2F0Qx-2FAbnlpHcpwDVJzdJ-2Fbx0xH3cpirySnajFEQ4LF3oVW90BTEDzanG6FbzEgbzQY-2BmK65sLdK-2B79vxjc5ExO3Zsp4K-2F5xD-2FfIe-2F-2B17fZHXXxZIw-3D-3D/aHP3" TargetMode="External"/><Relationship Id="rId5" Type="http://schemas.openxmlformats.org/officeDocument/2006/relationships/styles" Target="styles.xml"/><Relationship Id="rId10" Type="http://schemas.openxmlformats.org/officeDocument/2006/relationships/hyperlink" Target="https://www.youtube.com/watch?v=-ksblMiliA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9769448CC01845982C7988DB36218E" ma:contentTypeVersion="7" ma:contentTypeDescription="Create a new document." ma:contentTypeScope="" ma:versionID="220efed21e9c3c8381f14bb7403e8a92">
  <xsd:schema xmlns:xsd="http://www.w3.org/2001/XMLSchema" xmlns:xs="http://www.w3.org/2001/XMLSchema" xmlns:p="http://schemas.microsoft.com/office/2006/metadata/properties" xmlns:ns3="b2aee6ad-15a1-4cbe-8570-52a618a239da" xmlns:ns4="d1034e0d-385c-4366-b1b7-a30db591083d" targetNamespace="http://schemas.microsoft.com/office/2006/metadata/properties" ma:root="true" ma:fieldsID="c0a59bec4b53ed3302bf5bcc25c3abd9" ns3:_="" ns4:_="">
    <xsd:import namespace="b2aee6ad-15a1-4cbe-8570-52a618a239da"/>
    <xsd:import namespace="d1034e0d-385c-4366-b1b7-a30db59108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ee6ad-15a1-4cbe-8570-52a618a23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34e0d-385c-4366-b1b7-a30db5910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7D5CB-A3E1-49E9-9355-B8A80909EF03}">
  <ds:schemaRefs>
    <ds:schemaRef ds:uri="http://schemas.microsoft.com/sharepoint/v3/contenttype/forms"/>
  </ds:schemaRefs>
</ds:datastoreItem>
</file>

<file path=customXml/itemProps2.xml><?xml version="1.0" encoding="utf-8"?>
<ds:datastoreItem xmlns:ds="http://schemas.openxmlformats.org/officeDocument/2006/customXml" ds:itemID="{94EF3BFF-969F-44A6-9922-EE62F343E1AD}">
  <ds:schemaRefs>
    <ds:schemaRef ds:uri="b2aee6ad-15a1-4cbe-8570-52a618a239da"/>
    <ds:schemaRef ds:uri="http://purl.org/dc/terms/"/>
    <ds:schemaRef ds:uri="http://schemas.openxmlformats.org/package/2006/metadata/core-properties"/>
    <ds:schemaRef ds:uri="http://purl.org/dc/dcmitype/"/>
    <ds:schemaRef ds:uri="http://schemas.microsoft.com/office/infopath/2007/PartnerControls"/>
    <ds:schemaRef ds:uri="d1034e0d-385c-4366-b1b7-a30db591083d"/>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BFCF79-DFDF-4B00-8093-B8C312E3E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ee6ad-15a1-4cbe-8570-52a618a239da"/>
    <ds:schemaRef ds:uri="d1034e0d-385c-4366-b1b7-a30db5910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Woods</dc:creator>
  <cp:keywords/>
  <dc:description/>
  <cp:lastModifiedBy>Lucy Field</cp:lastModifiedBy>
  <cp:revision>2</cp:revision>
  <dcterms:created xsi:type="dcterms:W3CDTF">2020-03-19T17:39:00Z</dcterms:created>
  <dcterms:modified xsi:type="dcterms:W3CDTF">2020-03-19T17:39:00Z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0x010100B69769448CC01845982C7988DB36218E</vt:lpwstr>
  </property>
</Properties>
</file>