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3666" w14:textId="07C27070" w:rsidR="006F53AB" w:rsidRDefault="006F53AB" w:rsidP="006F53AB">
      <w:pPr>
        <w:pStyle w:val="Subtitle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45A4E8F1" wp14:editId="731C2047">
            <wp:simplePos x="0" y="0"/>
            <wp:positionH relativeFrom="margin">
              <wp:posOffset>5810250</wp:posOffset>
            </wp:positionH>
            <wp:positionV relativeFrom="paragraph">
              <wp:posOffset>0</wp:posOffset>
            </wp:positionV>
            <wp:extent cx="789305" cy="746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LANDSCOVE C OF E PRIMARY SCHOOL</w:t>
      </w:r>
    </w:p>
    <w:p w14:paraId="44F8C085" w14:textId="0F876621" w:rsidR="006F53AB" w:rsidRDefault="006F53AB" w:rsidP="006F53AB">
      <w:pPr>
        <w:pStyle w:val="Subtitle"/>
      </w:pPr>
      <w:r>
        <w:rPr>
          <w:rFonts w:ascii="Arial" w:eastAsia="Arial" w:hAnsi="Arial" w:cs="Arial"/>
          <w:sz w:val="24"/>
          <w:szCs w:val="24"/>
        </w:rPr>
        <w:t xml:space="preserve">RE &amp; CW Lead Report for the School </w:t>
      </w:r>
      <w:r w:rsidR="005C01DC">
        <w:rPr>
          <w:rFonts w:ascii="Arial" w:eastAsia="Arial" w:hAnsi="Arial" w:cs="Arial"/>
          <w:sz w:val="24"/>
          <w:szCs w:val="24"/>
        </w:rPr>
        <w:t>Ethos Group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5FE8383" w14:textId="437A2440" w:rsidR="006F53AB" w:rsidRDefault="00735E2D" w:rsidP="006F53AB">
      <w:pPr>
        <w:pStyle w:val="Headi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Wednesday</w:t>
      </w:r>
      <w:r w:rsidR="00AC6C0D">
        <w:rPr>
          <w:rFonts w:ascii="Arial" w:eastAsia="Arial" w:hAnsi="Arial" w:cs="Arial"/>
          <w:sz w:val="24"/>
          <w:szCs w:val="24"/>
        </w:rPr>
        <w:t xml:space="preserve"> </w:t>
      </w:r>
      <w:r w:rsidR="00804B0F">
        <w:rPr>
          <w:rFonts w:ascii="Arial" w:eastAsia="Arial" w:hAnsi="Arial" w:cs="Arial"/>
          <w:sz w:val="24"/>
          <w:szCs w:val="24"/>
        </w:rPr>
        <w:t>3</w:t>
      </w:r>
      <w:r w:rsidR="00804B0F" w:rsidRPr="00804B0F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="00804B0F">
        <w:rPr>
          <w:rFonts w:ascii="Arial" w:eastAsia="Arial" w:hAnsi="Arial" w:cs="Arial"/>
          <w:sz w:val="24"/>
          <w:szCs w:val="24"/>
        </w:rPr>
        <w:t xml:space="preserve"> February 2021</w:t>
      </w:r>
    </w:p>
    <w:p w14:paraId="6C0B6DC3" w14:textId="1A227462" w:rsidR="006F53AB" w:rsidRDefault="006F53AB" w:rsidP="006F53AB">
      <w:pPr>
        <w:rPr>
          <w:rFonts w:ascii="Arial" w:eastAsia="Arial" w:hAnsi="Arial" w:cs="Arial"/>
          <w:b/>
          <w:sz w:val="24"/>
          <w:szCs w:val="24"/>
        </w:rPr>
      </w:pPr>
    </w:p>
    <w:p w14:paraId="6C5A92A0" w14:textId="68C5CB6F" w:rsidR="006F53AB" w:rsidRDefault="006F53AB" w:rsidP="006F53AB">
      <w:pPr>
        <w:rPr>
          <w:rFonts w:ascii="Arial" w:hAnsi="Arial" w:cs="Arial"/>
          <w:iCs/>
          <w:shd w:val="clear" w:color="auto" w:fill="FFFFFF"/>
        </w:rPr>
      </w:pPr>
      <w:r>
        <w:rPr>
          <w:rFonts w:ascii="Arial" w:eastAsia="Arial" w:hAnsi="Arial" w:cs="Arial"/>
          <w:b/>
          <w:sz w:val="24"/>
          <w:szCs w:val="24"/>
        </w:rPr>
        <w:t>SCHOOL ETHOS, SIAMS &amp; RE</w:t>
      </w:r>
      <w:r w:rsidRPr="00D845CD">
        <w:rPr>
          <w:rFonts w:ascii="Arial" w:hAnsi="Arial" w:cs="Arial"/>
          <w:iCs/>
          <w:shd w:val="clear" w:color="auto" w:fill="FFFFFF"/>
        </w:rPr>
        <w:t xml:space="preserve"> </w:t>
      </w:r>
    </w:p>
    <w:p w14:paraId="1CFDCA25" w14:textId="28F70C54" w:rsidR="00E760BB" w:rsidRPr="003C4B04" w:rsidRDefault="00181CAC" w:rsidP="00E760BB">
      <w:pPr>
        <w:rPr>
          <w:rFonts w:asciiTheme="minorHAnsi" w:eastAsia="Arial" w:hAnsiTheme="minorHAnsi" w:cstheme="minorHAnsi"/>
          <w:sz w:val="24"/>
          <w:szCs w:val="24"/>
        </w:rPr>
      </w:pPr>
      <w:r w:rsidRPr="003C4B04">
        <w:rPr>
          <w:rFonts w:asciiTheme="minorHAnsi" w:eastAsia="Arial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0AD48DB" wp14:editId="28A0B295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1221105" cy="913130"/>
            <wp:effectExtent l="0" t="0" r="0" b="1270"/>
            <wp:wrapTight wrapText="bothSides">
              <wp:wrapPolygon edited="0">
                <wp:start x="0" y="0"/>
                <wp:lineTo x="0" y="21179"/>
                <wp:lineTo x="21229" y="21179"/>
                <wp:lineTo x="212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0BB" w:rsidRPr="003C4B04">
        <w:rPr>
          <w:rFonts w:asciiTheme="minorHAnsi" w:eastAsia="Arial" w:hAnsiTheme="minorHAnsi" w:cstheme="minorHAnsi"/>
          <w:sz w:val="24"/>
          <w:szCs w:val="24"/>
        </w:rPr>
        <w:t xml:space="preserve">Reflective Space – Communicated via newsletter and Facebook.  </w:t>
      </w:r>
    </w:p>
    <w:p w14:paraId="4F40A6B0" w14:textId="7AEB1E51" w:rsidR="00E760BB" w:rsidRPr="003C4B04" w:rsidRDefault="00E760BB" w:rsidP="00E760BB">
      <w:pPr>
        <w:rPr>
          <w:rFonts w:asciiTheme="minorHAnsi" w:eastAsia="Arial" w:hAnsiTheme="minorHAnsi" w:cstheme="minorHAnsi"/>
          <w:sz w:val="24"/>
          <w:szCs w:val="24"/>
        </w:rPr>
      </w:pPr>
      <w:r w:rsidRPr="003C4B04">
        <w:rPr>
          <w:rFonts w:asciiTheme="minorHAnsi" w:eastAsia="Arial" w:hAnsiTheme="minorHAnsi" w:cstheme="minorHAnsi"/>
          <w:sz w:val="24"/>
          <w:szCs w:val="24"/>
        </w:rPr>
        <w:t>Blended learning for FaB is in place for all classes</w:t>
      </w:r>
    </w:p>
    <w:p w14:paraId="7E477F15" w14:textId="77777777" w:rsidR="00E760BB" w:rsidRPr="003C4B04" w:rsidRDefault="00E760BB" w:rsidP="00E760BB">
      <w:pPr>
        <w:rPr>
          <w:rFonts w:asciiTheme="minorHAnsi" w:eastAsia="Arial" w:hAnsiTheme="minorHAnsi" w:cstheme="minorHAnsi"/>
          <w:sz w:val="24"/>
          <w:szCs w:val="24"/>
        </w:rPr>
      </w:pPr>
      <w:r w:rsidRPr="003C4B04">
        <w:rPr>
          <w:rFonts w:asciiTheme="minorHAnsi" w:eastAsia="Arial" w:hAnsiTheme="minorHAnsi" w:cstheme="minorHAnsi"/>
          <w:sz w:val="24"/>
          <w:szCs w:val="24"/>
        </w:rPr>
        <w:t>Current units being taught:</w:t>
      </w:r>
    </w:p>
    <w:p w14:paraId="17E33DF8" w14:textId="19A9D311" w:rsidR="00E760BB" w:rsidRPr="003C4B04" w:rsidRDefault="00E760BB" w:rsidP="00E760BB">
      <w:pPr>
        <w:rPr>
          <w:rFonts w:asciiTheme="minorHAnsi" w:eastAsia="Arial" w:hAnsiTheme="minorHAnsi" w:cstheme="minorHAnsi"/>
          <w:sz w:val="24"/>
          <w:szCs w:val="24"/>
        </w:rPr>
      </w:pPr>
      <w:r w:rsidRPr="003C4B04">
        <w:rPr>
          <w:rFonts w:asciiTheme="minorHAnsi" w:eastAsia="Arial" w:hAnsiTheme="minorHAnsi" w:cstheme="minorHAnsi"/>
          <w:sz w:val="24"/>
          <w:szCs w:val="24"/>
        </w:rPr>
        <w:t>•EYFS: Being special: Where do we belong. Recorded lesson and follow up activity</w:t>
      </w:r>
    </w:p>
    <w:p w14:paraId="03CD17F5" w14:textId="27C85F19" w:rsidR="00E760BB" w:rsidRPr="003C4B04" w:rsidRDefault="00E760BB" w:rsidP="00E760BB">
      <w:pPr>
        <w:rPr>
          <w:rFonts w:asciiTheme="minorHAnsi" w:eastAsia="Arial" w:hAnsiTheme="minorHAnsi" w:cstheme="minorHAnsi"/>
          <w:sz w:val="24"/>
          <w:szCs w:val="24"/>
        </w:rPr>
      </w:pPr>
      <w:r w:rsidRPr="003C4B04">
        <w:rPr>
          <w:rFonts w:asciiTheme="minorHAnsi" w:eastAsia="Arial" w:hAnsiTheme="minorHAnsi" w:cstheme="minorHAnsi"/>
          <w:sz w:val="24"/>
          <w:szCs w:val="24"/>
        </w:rPr>
        <w:t>•Class 2: Who is Muslim and how do they live? Assignments ~ follow up activities</w:t>
      </w:r>
    </w:p>
    <w:p w14:paraId="6E1CC2B4" w14:textId="6CCFDD42" w:rsidR="00E760BB" w:rsidRPr="003C4B04" w:rsidRDefault="00E760BB" w:rsidP="00E760BB">
      <w:pPr>
        <w:rPr>
          <w:rFonts w:asciiTheme="minorHAnsi" w:eastAsia="Arial" w:hAnsiTheme="minorHAnsi" w:cstheme="minorHAnsi"/>
          <w:sz w:val="24"/>
          <w:szCs w:val="24"/>
        </w:rPr>
      </w:pPr>
      <w:r w:rsidRPr="003C4B04">
        <w:rPr>
          <w:rFonts w:asciiTheme="minorHAnsi" w:eastAsia="Arial" w:hAnsiTheme="minorHAnsi" w:cstheme="minorHAnsi"/>
          <w:sz w:val="24"/>
          <w:szCs w:val="24"/>
        </w:rPr>
        <w:t xml:space="preserve">•Class 3: What is it like to be a Hindu in Britain Today? Assignment and recording. </w:t>
      </w:r>
    </w:p>
    <w:p w14:paraId="60667624" w14:textId="22271907" w:rsidR="00E760BB" w:rsidRPr="003C4B04" w:rsidRDefault="00181CAC" w:rsidP="00E760BB">
      <w:pPr>
        <w:rPr>
          <w:rFonts w:asciiTheme="minorHAnsi" w:eastAsia="Arial" w:hAnsiTheme="minorHAnsi" w:cstheme="minorHAnsi"/>
          <w:sz w:val="24"/>
          <w:szCs w:val="24"/>
        </w:rPr>
      </w:pPr>
      <w:r w:rsidRPr="003C4B0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E97EEDA" wp14:editId="79BA5DA0">
            <wp:simplePos x="0" y="0"/>
            <wp:positionH relativeFrom="column">
              <wp:posOffset>5343525</wp:posOffset>
            </wp:positionH>
            <wp:positionV relativeFrom="paragraph">
              <wp:posOffset>45720</wp:posOffset>
            </wp:positionV>
            <wp:extent cx="139065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304" y="21311"/>
                <wp:lineTo x="21304" y="0"/>
                <wp:lineTo x="0" y="0"/>
              </wp:wrapPolygon>
            </wp:wrapTight>
            <wp:docPr id="5" name="Picture 5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0BB" w:rsidRPr="003C4B04">
        <w:rPr>
          <w:rFonts w:asciiTheme="minorHAnsi" w:eastAsia="Arial" w:hAnsiTheme="minorHAnsi" w:cstheme="minorHAnsi"/>
          <w:sz w:val="24"/>
          <w:szCs w:val="24"/>
        </w:rPr>
        <w:t>•Class 4:   Creation: Science &amp; Christianity: conflict or complementary. Assignments</w:t>
      </w:r>
    </w:p>
    <w:p w14:paraId="55CF1B91" w14:textId="0CAE9F6F" w:rsidR="00E760BB" w:rsidRPr="003C4B04" w:rsidRDefault="00E760BB" w:rsidP="00E760BB">
      <w:pPr>
        <w:rPr>
          <w:rFonts w:asciiTheme="minorHAnsi" w:eastAsia="Arial" w:hAnsiTheme="minorHAnsi" w:cstheme="minorHAnsi"/>
          <w:sz w:val="24"/>
          <w:szCs w:val="24"/>
        </w:rPr>
      </w:pPr>
      <w:r w:rsidRPr="003C4B04">
        <w:rPr>
          <w:rFonts w:asciiTheme="minorHAnsi" w:eastAsia="Arial" w:hAnsiTheme="minorHAnsi" w:cstheme="minorHAnsi"/>
          <w:sz w:val="24"/>
          <w:szCs w:val="24"/>
        </w:rPr>
        <w:t>Engagement levels:</w:t>
      </w:r>
      <w:r w:rsidR="00181CAC" w:rsidRPr="003C4B04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05617760" w14:textId="7BDEDFB0" w:rsidR="00E760BB" w:rsidRPr="003C4B04" w:rsidRDefault="00E760BB" w:rsidP="00E760BB">
      <w:pPr>
        <w:rPr>
          <w:rFonts w:asciiTheme="minorHAnsi" w:eastAsia="Arial" w:hAnsiTheme="minorHAnsi" w:cstheme="minorHAnsi"/>
          <w:sz w:val="24"/>
          <w:szCs w:val="24"/>
        </w:rPr>
      </w:pPr>
      <w:r w:rsidRPr="003C4B04">
        <w:rPr>
          <w:rFonts w:asciiTheme="minorHAnsi" w:eastAsia="Arial" w:hAnsiTheme="minorHAnsi" w:cstheme="minorHAnsi"/>
          <w:sz w:val="24"/>
          <w:szCs w:val="24"/>
        </w:rPr>
        <w:t>•Class 2:</w:t>
      </w:r>
      <w:r w:rsidRPr="003C4B04">
        <w:rPr>
          <w:rFonts w:asciiTheme="minorHAnsi" w:eastAsia="Arial" w:hAnsiTheme="minorHAnsi" w:cstheme="minorHAnsi"/>
          <w:sz w:val="24"/>
          <w:szCs w:val="24"/>
        </w:rPr>
        <w:tab/>
        <w:t xml:space="preserve">92%  </w:t>
      </w:r>
    </w:p>
    <w:p w14:paraId="072D4E5B" w14:textId="7B6EAE35" w:rsidR="00E760BB" w:rsidRPr="003C4B04" w:rsidRDefault="00E760BB" w:rsidP="00E760BB">
      <w:pPr>
        <w:rPr>
          <w:rFonts w:asciiTheme="minorHAnsi" w:eastAsia="Arial" w:hAnsiTheme="minorHAnsi" w:cstheme="minorHAnsi"/>
          <w:sz w:val="24"/>
          <w:szCs w:val="24"/>
        </w:rPr>
      </w:pPr>
      <w:r w:rsidRPr="003C4B04">
        <w:rPr>
          <w:rFonts w:asciiTheme="minorHAnsi" w:eastAsia="Arial" w:hAnsiTheme="minorHAnsi" w:cstheme="minorHAnsi"/>
          <w:sz w:val="24"/>
          <w:szCs w:val="24"/>
        </w:rPr>
        <w:t>•Class 3:</w:t>
      </w:r>
      <w:r w:rsidRPr="003C4B04">
        <w:rPr>
          <w:rFonts w:asciiTheme="minorHAnsi" w:eastAsia="Arial" w:hAnsiTheme="minorHAnsi" w:cstheme="minorHAnsi"/>
          <w:sz w:val="24"/>
          <w:szCs w:val="24"/>
        </w:rPr>
        <w:tab/>
        <w:t>86%</w:t>
      </w:r>
    </w:p>
    <w:p w14:paraId="7023C08A" w14:textId="7F94A88E" w:rsidR="00E760BB" w:rsidRPr="003C4B04" w:rsidRDefault="00E760BB" w:rsidP="00E760BB">
      <w:pPr>
        <w:rPr>
          <w:rFonts w:asciiTheme="minorHAnsi" w:eastAsia="Arial" w:hAnsiTheme="minorHAnsi" w:cstheme="minorHAnsi"/>
          <w:sz w:val="24"/>
          <w:szCs w:val="24"/>
        </w:rPr>
      </w:pPr>
      <w:r w:rsidRPr="003C4B04">
        <w:rPr>
          <w:rFonts w:asciiTheme="minorHAnsi" w:eastAsia="Arial" w:hAnsiTheme="minorHAnsi" w:cstheme="minorHAnsi"/>
          <w:sz w:val="24"/>
          <w:szCs w:val="24"/>
        </w:rPr>
        <w:t>•Class 4:</w:t>
      </w:r>
      <w:r w:rsidRPr="003C4B04">
        <w:rPr>
          <w:rFonts w:asciiTheme="minorHAnsi" w:eastAsia="Arial" w:hAnsiTheme="minorHAnsi" w:cstheme="minorHAnsi"/>
          <w:sz w:val="24"/>
          <w:szCs w:val="24"/>
        </w:rPr>
        <w:tab/>
        <w:t>95%</w:t>
      </w:r>
    </w:p>
    <w:p w14:paraId="269E52EA" w14:textId="511F67BF" w:rsidR="00E760BB" w:rsidRPr="003C4B04" w:rsidRDefault="00E760BB" w:rsidP="00E760BB">
      <w:pPr>
        <w:rPr>
          <w:rFonts w:asciiTheme="minorHAnsi" w:eastAsia="Arial" w:hAnsiTheme="minorHAnsi" w:cstheme="minorHAnsi"/>
          <w:sz w:val="24"/>
          <w:szCs w:val="24"/>
        </w:rPr>
      </w:pPr>
      <w:r w:rsidRPr="003C4B04">
        <w:rPr>
          <w:rFonts w:asciiTheme="minorHAnsi" w:eastAsia="Arial" w:hAnsiTheme="minorHAnsi" w:cstheme="minorHAnsi"/>
          <w:sz w:val="24"/>
          <w:szCs w:val="24"/>
        </w:rPr>
        <w:t xml:space="preserve">•JR recording weekly Achievement Assemblies. </w:t>
      </w:r>
    </w:p>
    <w:p w14:paraId="22DF9A53" w14:textId="5C98622E" w:rsidR="00E760BB" w:rsidRPr="003C4B04" w:rsidRDefault="00E760BB" w:rsidP="00E760BB">
      <w:pPr>
        <w:rPr>
          <w:rFonts w:asciiTheme="minorHAnsi" w:eastAsia="Arial" w:hAnsiTheme="minorHAnsi" w:cstheme="minorHAnsi"/>
          <w:sz w:val="24"/>
          <w:szCs w:val="24"/>
        </w:rPr>
      </w:pPr>
      <w:r w:rsidRPr="003C4B04">
        <w:rPr>
          <w:rFonts w:asciiTheme="minorHAnsi" w:eastAsia="Arial" w:hAnsiTheme="minorHAnsi" w:cstheme="minorHAnsi"/>
          <w:sz w:val="24"/>
          <w:szCs w:val="24"/>
        </w:rPr>
        <w:t>•25.1.21 AN recorded a CW on the theme of Hope.</w:t>
      </w:r>
    </w:p>
    <w:p w14:paraId="77302848" w14:textId="543B51B9" w:rsidR="00E760BB" w:rsidRPr="003C4B04" w:rsidRDefault="00E760BB" w:rsidP="00E760BB">
      <w:pPr>
        <w:rPr>
          <w:rFonts w:asciiTheme="minorHAnsi" w:eastAsia="Arial" w:hAnsiTheme="minorHAnsi" w:cstheme="minorHAnsi"/>
          <w:sz w:val="24"/>
          <w:szCs w:val="24"/>
        </w:rPr>
      </w:pPr>
      <w:r w:rsidRPr="003C4B04">
        <w:rPr>
          <w:rFonts w:asciiTheme="minorHAnsi" w:eastAsia="Arial" w:hAnsiTheme="minorHAnsi" w:cstheme="minorHAnsi"/>
          <w:sz w:val="24"/>
          <w:szCs w:val="24"/>
        </w:rPr>
        <w:t xml:space="preserve">•1.2.21 Helen Sands from Open the Book provided a recording of the Simeon story (Candlemas). Teachers shared with children on Teams. Shown to key worker children in school. </w:t>
      </w:r>
    </w:p>
    <w:p w14:paraId="0D8652F6" w14:textId="003389D5" w:rsidR="00E760BB" w:rsidRPr="003C4B04" w:rsidRDefault="00E760BB" w:rsidP="00E760BB">
      <w:pPr>
        <w:rPr>
          <w:rFonts w:asciiTheme="minorHAnsi" w:eastAsia="Arial" w:hAnsiTheme="minorHAnsi" w:cstheme="minorHAnsi"/>
          <w:sz w:val="24"/>
          <w:szCs w:val="24"/>
        </w:rPr>
      </w:pPr>
      <w:r w:rsidRPr="003C4B04">
        <w:rPr>
          <w:rFonts w:asciiTheme="minorHAnsi" w:eastAsia="Arial" w:hAnsiTheme="minorHAnsi" w:cstheme="minorHAnsi"/>
          <w:sz w:val="24"/>
          <w:szCs w:val="24"/>
        </w:rPr>
        <w:t>•1.2.21 AN attended a RE Hub meeting. Share good practice and support each other in blended learning.</w:t>
      </w:r>
    </w:p>
    <w:p w14:paraId="3621711B" w14:textId="75296422" w:rsidR="000A4BDF" w:rsidRPr="003C4B04" w:rsidRDefault="00E760BB" w:rsidP="00E760BB">
      <w:pPr>
        <w:rPr>
          <w:rFonts w:asciiTheme="minorHAnsi" w:eastAsia="Arial" w:hAnsiTheme="minorHAnsi" w:cstheme="minorHAnsi"/>
          <w:sz w:val="24"/>
          <w:szCs w:val="24"/>
        </w:rPr>
      </w:pPr>
      <w:r w:rsidRPr="003C4B04">
        <w:rPr>
          <w:rFonts w:asciiTheme="minorHAnsi" w:eastAsia="Arial" w:hAnsiTheme="minorHAnsi" w:cstheme="minorHAnsi"/>
          <w:sz w:val="24"/>
          <w:szCs w:val="24"/>
        </w:rPr>
        <w:t xml:space="preserve">Our theme for monitoring is </w:t>
      </w:r>
      <w:r w:rsidRPr="003C4B04">
        <w:rPr>
          <w:rFonts w:asciiTheme="minorHAnsi" w:eastAsia="Arial" w:hAnsiTheme="minorHAnsi" w:cstheme="minorHAnsi"/>
          <w:b/>
          <w:sz w:val="24"/>
          <w:szCs w:val="24"/>
        </w:rPr>
        <w:t>COMMUNITY AND LIVING WELL TOGETHER</w:t>
      </w:r>
      <w:r w:rsidRPr="003C4B04">
        <w:rPr>
          <w:rFonts w:asciiTheme="minorHAnsi" w:eastAsia="Arial" w:hAnsiTheme="minorHAnsi" w:cstheme="minorHAnsi"/>
          <w:sz w:val="24"/>
          <w:szCs w:val="24"/>
        </w:rPr>
        <w:t xml:space="preserve"> (relationships, behaviour and mental health). See rest of report outlining provision in this area.</w:t>
      </w:r>
    </w:p>
    <w:p w14:paraId="1D8B8B94" w14:textId="25B5D732" w:rsidR="00DB6A64" w:rsidRDefault="00DB6A64" w:rsidP="00DB6A64">
      <w:pPr>
        <w:pStyle w:val="Subtitle"/>
        <w:jc w:val="left"/>
        <w:rPr>
          <w:rFonts w:ascii="Arial" w:eastAsia="Arial" w:hAnsi="Arial" w:cs="Arial"/>
          <w:b/>
          <w:sz w:val="24"/>
          <w:szCs w:val="24"/>
        </w:rPr>
      </w:pPr>
    </w:p>
    <w:p w14:paraId="6ABF3155" w14:textId="32F935A3" w:rsidR="006F53AB" w:rsidRPr="00A11499" w:rsidRDefault="006F53AB" w:rsidP="006F53AB">
      <w:pPr>
        <w:pStyle w:val="Subtitle"/>
        <w:rPr>
          <w:rFonts w:asciiTheme="minorHAnsi" w:hAnsiTheme="minorHAnsi"/>
        </w:rPr>
      </w:pPr>
      <w:r w:rsidRPr="00A11499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0" allowOverlap="1" wp14:anchorId="23E0C9C1" wp14:editId="2D5F0FC4">
            <wp:simplePos x="0" y="0"/>
            <wp:positionH relativeFrom="margin">
              <wp:posOffset>4913630</wp:posOffset>
            </wp:positionH>
            <wp:positionV relativeFrom="paragraph">
              <wp:posOffset>75565</wp:posOffset>
            </wp:positionV>
            <wp:extent cx="1094105" cy="10356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499">
        <w:rPr>
          <w:rFonts w:asciiTheme="minorHAnsi" w:eastAsia="Arial" w:hAnsiTheme="minorHAnsi" w:cs="Arial"/>
          <w:b/>
          <w:sz w:val="24"/>
          <w:szCs w:val="24"/>
        </w:rPr>
        <w:t>LANDSCOVE C OF E PRIMARY SCHOOL</w:t>
      </w:r>
    </w:p>
    <w:p w14:paraId="51B394EC" w14:textId="176189B6" w:rsidR="00E4124F" w:rsidRPr="00A11499" w:rsidRDefault="00E4124F" w:rsidP="006F53AB">
      <w:pPr>
        <w:pStyle w:val="Subtitle"/>
        <w:rPr>
          <w:rFonts w:asciiTheme="minorHAnsi" w:eastAsia="Arial" w:hAnsiTheme="minorHAnsi" w:cs="Arial"/>
          <w:sz w:val="24"/>
          <w:szCs w:val="24"/>
        </w:rPr>
      </w:pPr>
      <w:r w:rsidRPr="00A11499">
        <w:rPr>
          <w:rFonts w:asciiTheme="minorHAnsi" w:eastAsia="Arial" w:hAnsiTheme="minorHAnsi" w:cs="Arial"/>
          <w:sz w:val="24"/>
          <w:szCs w:val="24"/>
        </w:rPr>
        <w:t>Academy Head</w:t>
      </w:r>
      <w:r w:rsidR="006F53AB" w:rsidRPr="00A11499">
        <w:rPr>
          <w:rFonts w:asciiTheme="minorHAnsi" w:eastAsia="Arial" w:hAnsiTheme="minorHAnsi" w:cs="Arial"/>
          <w:sz w:val="24"/>
          <w:szCs w:val="24"/>
        </w:rPr>
        <w:t xml:space="preserve"> Report for the School </w:t>
      </w:r>
      <w:r w:rsidRPr="00A11499">
        <w:rPr>
          <w:rFonts w:asciiTheme="minorHAnsi" w:eastAsia="Arial" w:hAnsiTheme="minorHAnsi" w:cs="Arial"/>
          <w:sz w:val="24"/>
          <w:szCs w:val="24"/>
        </w:rPr>
        <w:t>Ethos Group</w:t>
      </w:r>
    </w:p>
    <w:p w14:paraId="13ECC843" w14:textId="77777777" w:rsidR="00AA0BB9" w:rsidRPr="00A11499" w:rsidRDefault="00AA0BB9" w:rsidP="00AA0BB9">
      <w:pPr>
        <w:rPr>
          <w:rFonts w:asciiTheme="minorHAnsi" w:eastAsia="Arial" w:hAnsiTheme="minorHAnsi"/>
        </w:rPr>
      </w:pPr>
    </w:p>
    <w:p w14:paraId="5CC881B4" w14:textId="103768D4" w:rsidR="000F2C1D" w:rsidRPr="00A11499" w:rsidRDefault="000F2C1D" w:rsidP="000F2C1D">
      <w:pPr>
        <w:pStyle w:val="Heading2"/>
        <w:rPr>
          <w:rFonts w:asciiTheme="minorHAnsi" w:hAnsiTheme="minorHAnsi"/>
        </w:rPr>
      </w:pPr>
      <w:r w:rsidRPr="00A11499">
        <w:rPr>
          <w:rFonts w:asciiTheme="minorHAnsi" w:eastAsia="Arial" w:hAnsiTheme="minorHAnsi" w:cs="Arial"/>
          <w:sz w:val="24"/>
          <w:szCs w:val="24"/>
        </w:rPr>
        <w:t>PUPIL NUMBERS</w:t>
      </w:r>
      <w:r w:rsidR="00E4124F" w:rsidRPr="00A11499">
        <w:rPr>
          <w:rFonts w:asciiTheme="minorHAnsi" w:hAnsiTheme="minorHAnsi"/>
        </w:rPr>
        <w:t xml:space="preserve"> </w:t>
      </w:r>
    </w:p>
    <w:p w14:paraId="1324B434" w14:textId="77777777" w:rsidR="000F2C1D" w:rsidRPr="00A11499" w:rsidRDefault="000F2C1D" w:rsidP="000F2C1D">
      <w:pPr>
        <w:rPr>
          <w:rFonts w:asciiTheme="minorHAnsi" w:hAnsiTheme="minorHAnsi"/>
        </w:rPr>
      </w:pPr>
      <w:r w:rsidRPr="00A11499">
        <w:rPr>
          <w:rFonts w:asciiTheme="minorHAnsi" w:eastAsia="Arial" w:hAnsiTheme="minorHAnsi" w:cs="Arial"/>
          <w:b/>
          <w:sz w:val="24"/>
          <w:szCs w:val="24"/>
        </w:rPr>
        <w:tab/>
      </w:r>
      <w:r w:rsidRPr="00A11499">
        <w:rPr>
          <w:rFonts w:asciiTheme="minorHAnsi" w:eastAsia="Arial" w:hAnsiTheme="minorHAnsi" w:cs="Arial"/>
          <w:b/>
          <w:sz w:val="24"/>
          <w:szCs w:val="24"/>
        </w:rPr>
        <w:tab/>
      </w:r>
    </w:p>
    <w:p w14:paraId="0221F241" w14:textId="0572EDAE" w:rsidR="000F2C1D" w:rsidRPr="00A11499" w:rsidRDefault="000F2C1D" w:rsidP="000F2C1D">
      <w:pPr>
        <w:ind w:left="720" w:firstLine="720"/>
        <w:rPr>
          <w:rFonts w:asciiTheme="minorHAnsi" w:hAnsiTheme="minorHAnsi"/>
        </w:rPr>
      </w:pPr>
      <w:r w:rsidRPr="00A11499">
        <w:rPr>
          <w:rFonts w:asciiTheme="minorHAnsi" w:eastAsia="Arial" w:hAnsiTheme="minorHAnsi" w:cs="Arial"/>
          <w:sz w:val="24"/>
          <w:szCs w:val="24"/>
        </w:rPr>
        <w:t xml:space="preserve">R </w:t>
      </w:r>
      <w:r w:rsidRPr="00A11499">
        <w:rPr>
          <w:rFonts w:asciiTheme="minorHAnsi" w:eastAsia="Arial" w:hAnsiTheme="minorHAnsi" w:cs="Arial"/>
          <w:sz w:val="24"/>
          <w:szCs w:val="24"/>
        </w:rPr>
        <w:tab/>
      </w:r>
      <w:r w:rsidR="00CB093B" w:rsidRPr="00A11499">
        <w:rPr>
          <w:rFonts w:asciiTheme="minorHAnsi" w:eastAsia="Arial" w:hAnsiTheme="minorHAnsi" w:cs="Arial"/>
          <w:sz w:val="24"/>
          <w:szCs w:val="24"/>
        </w:rPr>
        <w:t>1</w:t>
      </w:r>
      <w:r w:rsidR="00735E2D" w:rsidRPr="00A11499">
        <w:rPr>
          <w:rFonts w:asciiTheme="minorHAnsi" w:eastAsia="Arial" w:hAnsiTheme="minorHAnsi" w:cs="Arial"/>
          <w:sz w:val="24"/>
          <w:szCs w:val="24"/>
        </w:rPr>
        <w:t xml:space="preserve">4 </w:t>
      </w:r>
      <w:r w:rsidR="003C4B04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A11499">
        <w:rPr>
          <w:rFonts w:asciiTheme="minorHAnsi" w:eastAsia="Arial" w:hAnsiTheme="minorHAnsi" w:cs="Arial"/>
          <w:sz w:val="24"/>
          <w:szCs w:val="24"/>
        </w:rPr>
        <w:tab/>
      </w:r>
    </w:p>
    <w:p w14:paraId="6B576667" w14:textId="657F91C4" w:rsidR="000F2C1D" w:rsidRPr="00A11499" w:rsidRDefault="000558AA" w:rsidP="000F2C1D">
      <w:pPr>
        <w:rPr>
          <w:rFonts w:asciiTheme="minorHAnsi" w:hAnsiTheme="minorHAnsi"/>
        </w:rPr>
      </w:pPr>
      <w:r w:rsidRPr="00A11499">
        <w:rPr>
          <w:rFonts w:asciiTheme="minorHAnsi" w:eastAsia="Arial" w:hAnsiTheme="minorHAnsi" w:cs="Arial"/>
          <w:sz w:val="24"/>
          <w:szCs w:val="24"/>
        </w:rPr>
        <w:tab/>
      </w:r>
      <w:r w:rsidR="009843BC" w:rsidRPr="00A11499">
        <w:rPr>
          <w:rFonts w:asciiTheme="minorHAnsi" w:eastAsia="Arial" w:hAnsiTheme="minorHAnsi" w:cs="Arial"/>
          <w:sz w:val="24"/>
          <w:szCs w:val="24"/>
        </w:rPr>
        <w:tab/>
        <w:t>Y1</w:t>
      </w:r>
      <w:r w:rsidR="009843BC" w:rsidRPr="00A11499">
        <w:rPr>
          <w:rFonts w:asciiTheme="minorHAnsi" w:eastAsia="Arial" w:hAnsiTheme="minorHAnsi" w:cs="Arial"/>
          <w:sz w:val="24"/>
          <w:szCs w:val="24"/>
        </w:rPr>
        <w:tab/>
        <w:t>1</w:t>
      </w:r>
      <w:r w:rsidR="00DB6A64" w:rsidRPr="00A11499">
        <w:rPr>
          <w:rFonts w:asciiTheme="minorHAnsi" w:eastAsia="Arial" w:hAnsiTheme="minorHAnsi" w:cs="Arial"/>
          <w:sz w:val="24"/>
          <w:szCs w:val="24"/>
        </w:rPr>
        <w:t>3</w:t>
      </w:r>
    </w:p>
    <w:p w14:paraId="13005F81" w14:textId="4CD2B2EA" w:rsidR="000F2C1D" w:rsidRPr="00A11499" w:rsidRDefault="000F2C1D" w:rsidP="000F2C1D">
      <w:pPr>
        <w:rPr>
          <w:rFonts w:asciiTheme="minorHAnsi" w:hAnsiTheme="minorHAnsi"/>
        </w:rPr>
      </w:pPr>
      <w:r w:rsidRPr="00A11499">
        <w:rPr>
          <w:rFonts w:asciiTheme="minorHAnsi" w:eastAsia="Arial" w:hAnsiTheme="minorHAnsi" w:cs="Arial"/>
          <w:sz w:val="24"/>
          <w:szCs w:val="24"/>
        </w:rPr>
        <w:tab/>
      </w:r>
      <w:r w:rsidRPr="00A11499">
        <w:rPr>
          <w:rFonts w:asciiTheme="minorHAnsi" w:eastAsia="Arial" w:hAnsiTheme="minorHAnsi" w:cs="Arial"/>
          <w:sz w:val="24"/>
          <w:szCs w:val="24"/>
        </w:rPr>
        <w:tab/>
        <w:t>Y2</w:t>
      </w:r>
      <w:r w:rsidRPr="00A11499">
        <w:rPr>
          <w:rFonts w:asciiTheme="minorHAnsi" w:eastAsia="Arial" w:hAnsiTheme="minorHAnsi" w:cs="Arial"/>
          <w:sz w:val="24"/>
          <w:szCs w:val="24"/>
        </w:rPr>
        <w:tab/>
      </w:r>
      <w:r w:rsidR="00B8390F" w:rsidRPr="00A11499">
        <w:rPr>
          <w:rFonts w:asciiTheme="minorHAnsi" w:eastAsia="Arial" w:hAnsiTheme="minorHAnsi" w:cs="Arial"/>
          <w:sz w:val="24"/>
          <w:szCs w:val="24"/>
        </w:rPr>
        <w:t>1</w:t>
      </w:r>
      <w:r w:rsidR="003C4B04">
        <w:rPr>
          <w:rFonts w:asciiTheme="minorHAnsi" w:eastAsia="Arial" w:hAnsiTheme="minorHAnsi" w:cs="Arial"/>
          <w:sz w:val="24"/>
          <w:szCs w:val="24"/>
        </w:rPr>
        <w:t>4</w:t>
      </w:r>
    </w:p>
    <w:p w14:paraId="105C996E" w14:textId="05CD2607" w:rsidR="000F2C1D" w:rsidRPr="00A11499" w:rsidRDefault="000558AA" w:rsidP="000F2C1D">
      <w:pPr>
        <w:rPr>
          <w:rFonts w:asciiTheme="minorHAnsi" w:hAnsiTheme="minorHAnsi"/>
        </w:rPr>
      </w:pPr>
      <w:r w:rsidRPr="00A11499">
        <w:rPr>
          <w:rFonts w:asciiTheme="minorHAnsi" w:eastAsia="Arial" w:hAnsiTheme="minorHAnsi" w:cs="Arial"/>
          <w:sz w:val="24"/>
          <w:szCs w:val="24"/>
        </w:rPr>
        <w:tab/>
      </w:r>
      <w:r w:rsidRPr="00A11499">
        <w:rPr>
          <w:rFonts w:asciiTheme="minorHAnsi" w:eastAsia="Arial" w:hAnsiTheme="minorHAnsi" w:cs="Arial"/>
          <w:sz w:val="24"/>
          <w:szCs w:val="24"/>
        </w:rPr>
        <w:tab/>
        <w:t>Y3</w:t>
      </w:r>
      <w:r w:rsidRPr="00A11499">
        <w:rPr>
          <w:rFonts w:asciiTheme="minorHAnsi" w:eastAsia="Arial" w:hAnsiTheme="minorHAnsi" w:cs="Arial"/>
          <w:sz w:val="24"/>
          <w:szCs w:val="24"/>
        </w:rPr>
        <w:tab/>
      </w:r>
      <w:r w:rsidR="009843BC" w:rsidRPr="00A11499">
        <w:rPr>
          <w:rFonts w:asciiTheme="minorHAnsi" w:eastAsia="Arial" w:hAnsiTheme="minorHAnsi" w:cs="Arial"/>
          <w:sz w:val="24"/>
          <w:szCs w:val="24"/>
        </w:rPr>
        <w:t>1</w:t>
      </w:r>
      <w:r w:rsidR="003C4B04">
        <w:rPr>
          <w:rFonts w:asciiTheme="minorHAnsi" w:eastAsia="Arial" w:hAnsiTheme="minorHAnsi" w:cs="Arial"/>
          <w:sz w:val="24"/>
          <w:szCs w:val="24"/>
        </w:rPr>
        <w:t>0</w:t>
      </w:r>
    </w:p>
    <w:p w14:paraId="4B76C1F7" w14:textId="6EC77797" w:rsidR="000F2C1D" w:rsidRPr="00A11499" w:rsidRDefault="000558AA" w:rsidP="000F2C1D">
      <w:pPr>
        <w:rPr>
          <w:rFonts w:asciiTheme="minorHAnsi" w:hAnsiTheme="minorHAnsi"/>
        </w:rPr>
      </w:pPr>
      <w:r w:rsidRPr="00A11499">
        <w:rPr>
          <w:rFonts w:asciiTheme="minorHAnsi" w:eastAsia="Arial" w:hAnsiTheme="minorHAnsi" w:cs="Arial"/>
          <w:sz w:val="24"/>
          <w:szCs w:val="24"/>
        </w:rPr>
        <w:tab/>
      </w:r>
      <w:r w:rsidRPr="00A11499">
        <w:rPr>
          <w:rFonts w:asciiTheme="minorHAnsi" w:eastAsia="Arial" w:hAnsiTheme="minorHAnsi" w:cs="Arial"/>
          <w:sz w:val="24"/>
          <w:szCs w:val="24"/>
        </w:rPr>
        <w:tab/>
        <w:t>Y4</w:t>
      </w:r>
      <w:r w:rsidRPr="00A11499">
        <w:rPr>
          <w:rFonts w:asciiTheme="minorHAnsi" w:eastAsia="Arial" w:hAnsiTheme="minorHAnsi" w:cs="Arial"/>
          <w:sz w:val="24"/>
          <w:szCs w:val="24"/>
        </w:rPr>
        <w:tab/>
        <w:t>1</w:t>
      </w:r>
      <w:r w:rsidR="003C4B04">
        <w:rPr>
          <w:rFonts w:asciiTheme="minorHAnsi" w:eastAsia="Arial" w:hAnsiTheme="minorHAnsi" w:cs="Arial"/>
          <w:sz w:val="24"/>
          <w:szCs w:val="24"/>
        </w:rPr>
        <w:t>1</w:t>
      </w:r>
    </w:p>
    <w:p w14:paraId="25FBF2A1" w14:textId="3F7E4950" w:rsidR="000F2C1D" w:rsidRPr="00A11499" w:rsidRDefault="000558AA" w:rsidP="000F2C1D">
      <w:pPr>
        <w:rPr>
          <w:rFonts w:asciiTheme="minorHAnsi" w:hAnsiTheme="minorHAnsi"/>
        </w:rPr>
      </w:pPr>
      <w:r w:rsidRPr="00A11499">
        <w:rPr>
          <w:rFonts w:asciiTheme="minorHAnsi" w:eastAsia="Arial" w:hAnsiTheme="minorHAnsi" w:cs="Arial"/>
          <w:sz w:val="24"/>
          <w:szCs w:val="24"/>
        </w:rPr>
        <w:tab/>
      </w:r>
      <w:r w:rsidRPr="00A11499">
        <w:rPr>
          <w:rFonts w:asciiTheme="minorHAnsi" w:eastAsia="Arial" w:hAnsiTheme="minorHAnsi" w:cs="Arial"/>
          <w:sz w:val="24"/>
          <w:szCs w:val="24"/>
        </w:rPr>
        <w:tab/>
        <w:t>Y5</w:t>
      </w:r>
      <w:r w:rsidRPr="00A11499">
        <w:rPr>
          <w:rFonts w:asciiTheme="minorHAnsi" w:eastAsia="Arial" w:hAnsiTheme="minorHAnsi" w:cs="Arial"/>
          <w:sz w:val="24"/>
          <w:szCs w:val="24"/>
        </w:rPr>
        <w:tab/>
        <w:t>1</w:t>
      </w:r>
      <w:r w:rsidR="003C4B04">
        <w:rPr>
          <w:rFonts w:asciiTheme="minorHAnsi" w:eastAsia="Arial" w:hAnsiTheme="minorHAnsi" w:cs="Arial"/>
          <w:sz w:val="24"/>
          <w:szCs w:val="24"/>
        </w:rPr>
        <w:t>2</w:t>
      </w:r>
      <w:r w:rsidR="000F2C1D" w:rsidRPr="00A11499">
        <w:rPr>
          <w:rFonts w:asciiTheme="minorHAnsi" w:eastAsia="Arial" w:hAnsiTheme="minorHAnsi" w:cs="Arial"/>
          <w:sz w:val="24"/>
          <w:szCs w:val="24"/>
        </w:rPr>
        <w:tab/>
      </w:r>
    </w:p>
    <w:p w14:paraId="4D97D26B" w14:textId="4C5AE46D" w:rsidR="000F2C1D" w:rsidRPr="00A11499" w:rsidRDefault="000F2C1D" w:rsidP="000F2C1D">
      <w:pPr>
        <w:rPr>
          <w:rFonts w:asciiTheme="minorHAnsi" w:hAnsiTheme="minorHAnsi"/>
        </w:rPr>
      </w:pPr>
      <w:r w:rsidRPr="00A11499">
        <w:rPr>
          <w:rFonts w:asciiTheme="minorHAnsi" w:eastAsia="Arial" w:hAnsiTheme="minorHAnsi" w:cs="Arial"/>
          <w:sz w:val="24"/>
          <w:szCs w:val="24"/>
        </w:rPr>
        <w:tab/>
      </w:r>
      <w:r w:rsidRPr="00A11499">
        <w:rPr>
          <w:rFonts w:asciiTheme="minorHAnsi" w:eastAsia="Arial" w:hAnsiTheme="minorHAnsi" w:cs="Arial"/>
          <w:sz w:val="24"/>
          <w:szCs w:val="24"/>
        </w:rPr>
        <w:tab/>
        <w:t>Y6</w:t>
      </w:r>
      <w:r w:rsidRPr="00A11499">
        <w:rPr>
          <w:rFonts w:asciiTheme="minorHAnsi" w:eastAsia="Arial" w:hAnsiTheme="minorHAnsi" w:cs="Arial"/>
          <w:sz w:val="24"/>
          <w:szCs w:val="24"/>
        </w:rPr>
        <w:tab/>
        <w:t>1</w:t>
      </w:r>
      <w:r w:rsidR="003C4B04">
        <w:rPr>
          <w:rFonts w:asciiTheme="minorHAnsi" w:eastAsia="Arial" w:hAnsiTheme="minorHAnsi" w:cs="Arial"/>
          <w:sz w:val="24"/>
          <w:szCs w:val="24"/>
        </w:rPr>
        <w:t>0</w:t>
      </w:r>
    </w:p>
    <w:p w14:paraId="54703B18" w14:textId="7D923689" w:rsidR="000F2C1D" w:rsidRPr="00A11499" w:rsidRDefault="000558AA" w:rsidP="000F2C1D">
      <w:pPr>
        <w:rPr>
          <w:rFonts w:asciiTheme="minorHAnsi" w:hAnsiTheme="minorHAnsi"/>
        </w:rPr>
      </w:pPr>
      <w:r w:rsidRPr="00A11499">
        <w:rPr>
          <w:rFonts w:asciiTheme="minorHAnsi" w:eastAsia="Arial" w:hAnsiTheme="minorHAnsi" w:cs="Arial"/>
          <w:sz w:val="24"/>
          <w:szCs w:val="24"/>
        </w:rPr>
        <w:t xml:space="preserve">Total </w:t>
      </w:r>
      <w:r w:rsidR="003C4B04">
        <w:rPr>
          <w:rFonts w:asciiTheme="minorHAnsi" w:eastAsia="Arial" w:hAnsiTheme="minorHAnsi" w:cs="Arial"/>
          <w:sz w:val="24"/>
          <w:szCs w:val="24"/>
        </w:rPr>
        <w:t>84</w:t>
      </w:r>
    </w:p>
    <w:p w14:paraId="7097FAF5" w14:textId="77777777" w:rsidR="000F2C1D" w:rsidRPr="00A11499" w:rsidRDefault="000F2C1D" w:rsidP="000F2C1D">
      <w:pPr>
        <w:pStyle w:val="Heading2"/>
        <w:rPr>
          <w:rFonts w:asciiTheme="minorHAnsi" w:eastAsia="Arial" w:hAnsiTheme="minorHAnsi" w:cs="Arial"/>
          <w:sz w:val="24"/>
          <w:szCs w:val="24"/>
        </w:rPr>
      </w:pPr>
    </w:p>
    <w:p w14:paraId="118370C8" w14:textId="77777777" w:rsidR="000F2C1D" w:rsidRPr="00A11499" w:rsidRDefault="000F2C1D" w:rsidP="000F2C1D">
      <w:pPr>
        <w:pStyle w:val="Heading2"/>
        <w:rPr>
          <w:rFonts w:asciiTheme="minorHAnsi" w:hAnsiTheme="minorHAnsi"/>
        </w:rPr>
      </w:pPr>
      <w:r w:rsidRPr="00A11499">
        <w:rPr>
          <w:rFonts w:asciiTheme="minorHAnsi" w:eastAsia="Arial" w:hAnsiTheme="minorHAnsi" w:cs="Arial"/>
          <w:sz w:val="24"/>
          <w:szCs w:val="24"/>
        </w:rPr>
        <w:t xml:space="preserve">CLASS ORGANISATION </w:t>
      </w:r>
    </w:p>
    <w:p w14:paraId="7A8A7228" w14:textId="5EA5C03D" w:rsidR="000F2C1D" w:rsidRPr="00A11499" w:rsidRDefault="006D308C" w:rsidP="000F2C1D">
      <w:pPr>
        <w:numPr>
          <w:ilvl w:val="0"/>
          <w:numId w:val="4"/>
        </w:numPr>
        <w:ind w:hanging="360"/>
        <w:rPr>
          <w:rFonts w:asciiTheme="minorHAnsi" w:hAnsiTheme="minorHAnsi"/>
          <w:sz w:val="24"/>
          <w:szCs w:val="24"/>
        </w:rPr>
      </w:pPr>
      <w:r w:rsidRPr="00A11499">
        <w:rPr>
          <w:rFonts w:asciiTheme="minorHAnsi" w:eastAsia="Arial" w:hAnsiTheme="minorHAnsi" w:cs="Arial"/>
          <w:sz w:val="24"/>
          <w:szCs w:val="24"/>
        </w:rPr>
        <w:t>Class 1 :</w:t>
      </w:r>
      <w:r w:rsidRPr="00A11499">
        <w:rPr>
          <w:rFonts w:asciiTheme="minorHAnsi" w:eastAsia="Arial" w:hAnsiTheme="minorHAnsi" w:cs="Arial"/>
          <w:sz w:val="24"/>
          <w:szCs w:val="24"/>
        </w:rPr>
        <w:tab/>
        <w:t xml:space="preserve">R </w:t>
      </w:r>
      <w:r w:rsidRPr="00A11499">
        <w:rPr>
          <w:rFonts w:asciiTheme="minorHAnsi" w:eastAsia="Arial" w:hAnsiTheme="minorHAnsi" w:cs="Arial"/>
          <w:sz w:val="24"/>
          <w:szCs w:val="24"/>
        </w:rPr>
        <w:tab/>
      </w:r>
      <w:r w:rsidRPr="00A11499">
        <w:rPr>
          <w:rFonts w:asciiTheme="minorHAnsi" w:eastAsia="Arial" w:hAnsiTheme="minorHAnsi" w:cs="Arial"/>
          <w:sz w:val="24"/>
          <w:szCs w:val="24"/>
        </w:rPr>
        <w:tab/>
      </w:r>
      <w:r w:rsidR="000F2C1D" w:rsidRPr="00A11499">
        <w:rPr>
          <w:rFonts w:asciiTheme="minorHAnsi" w:eastAsia="Arial" w:hAnsiTheme="minorHAnsi" w:cs="Arial"/>
          <w:sz w:val="24"/>
          <w:szCs w:val="24"/>
        </w:rPr>
        <w:tab/>
        <w:t xml:space="preserve">(0.4 Lucy Field, 0.6 </w:t>
      </w:r>
      <w:r w:rsidR="008E5125" w:rsidRPr="00A11499">
        <w:rPr>
          <w:rFonts w:asciiTheme="minorHAnsi" w:eastAsia="Arial" w:hAnsiTheme="minorHAnsi" w:cs="Arial"/>
          <w:sz w:val="24"/>
          <w:szCs w:val="24"/>
        </w:rPr>
        <w:t>Jo Woods</w:t>
      </w:r>
      <w:r w:rsidR="000F2C1D" w:rsidRPr="00A11499">
        <w:rPr>
          <w:rFonts w:asciiTheme="minorHAnsi" w:eastAsia="Arial" w:hAnsiTheme="minorHAnsi" w:cs="Arial"/>
          <w:sz w:val="24"/>
          <w:szCs w:val="24"/>
        </w:rPr>
        <w:t>)</w:t>
      </w:r>
    </w:p>
    <w:p w14:paraId="2C4A7001" w14:textId="00D8F242" w:rsidR="000F2C1D" w:rsidRPr="00A11499" w:rsidRDefault="006D308C" w:rsidP="000F2C1D">
      <w:pPr>
        <w:numPr>
          <w:ilvl w:val="0"/>
          <w:numId w:val="4"/>
        </w:numPr>
        <w:ind w:hanging="360"/>
        <w:rPr>
          <w:rFonts w:asciiTheme="minorHAnsi" w:hAnsiTheme="minorHAnsi"/>
          <w:sz w:val="24"/>
          <w:szCs w:val="24"/>
        </w:rPr>
      </w:pPr>
      <w:r w:rsidRPr="00A11499">
        <w:rPr>
          <w:rFonts w:asciiTheme="minorHAnsi" w:eastAsia="Arial" w:hAnsiTheme="minorHAnsi" w:cs="Arial"/>
          <w:sz w:val="24"/>
          <w:szCs w:val="24"/>
        </w:rPr>
        <w:t>Class 2:</w:t>
      </w:r>
      <w:r w:rsidRPr="00A11499">
        <w:rPr>
          <w:rFonts w:asciiTheme="minorHAnsi" w:eastAsia="Arial" w:hAnsiTheme="minorHAnsi" w:cs="Arial"/>
          <w:sz w:val="24"/>
          <w:szCs w:val="24"/>
        </w:rPr>
        <w:tab/>
        <w:t>Y1 &amp; Y2</w:t>
      </w:r>
      <w:r w:rsidR="000F2C1D" w:rsidRPr="00A11499">
        <w:rPr>
          <w:rFonts w:asciiTheme="minorHAnsi" w:eastAsia="Arial" w:hAnsiTheme="minorHAnsi" w:cs="Arial"/>
          <w:sz w:val="24"/>
          <w:szCs w:val="24"/>
        </w:rPr>
        <w:tab/>
      </w:r>
      <w:r w:rsidR="00AB5537">
        <w:rPr>
          <w:rFonts w:asciiTheme="minorHAnsi" w:eastAsia="Arial" w:hAnsiTheme="minorHAnsi" w:cs="Arial"/>
          <w:sz w:val="24"/>
          <w:szCs w:val="24"/>
        </w:rPr>
        <w:t xml:space="preserve">             </w:t>
      </w:r>
      <w:r w:rsidR="00C538D5">
        <w:rPr>
          <w:rFonts w:asciiTheme="minorHAnsi" w:eastAsia="Arial" w:hAnsiTheme="minorHAnsi" w:cs="Arial"/>
          <w:sz w:val="24"/>
          <w:szCs w:val="24"/>
        </w:rPr>
        <w:t>(0.9</w:t>
      </w:r>
      <w:r w:rsidR="000F2C1D" w:rsidRPr="00A11499">
        <w:rPr>
          <w:rFonts w:asciiTheme="minorHAnsi" w:eastAsia="Arial" w:hAnsiTheme="minorHAnsi" w:cs="Arial"/>
          <w:sz w:val="24"/>
          <w:szCs w:val="24"/>
        </w:rPr>
        <w:t xml:space="preserve"> </w:t>
      </w:r>
      <w:r w:rsidR="005C01DC" w:rsidRPr="00A11499">
        <w:rPr>
          <w:rFonts w:asciiTheme="minorHAnsi" w:eastAsia="Arial" w:hAnsiTheme="minorHAnsi" w:cs="Arial"/>
          <w:sz w:val="24"/>
          <w:szCs w:val="24"/>
        </w:rPr>
        <w:t>Jenny Foster</w:t>
      </w:r>
      <w:r w:rsidR="00C538D5">
        <w:rPr>
          <w:rFonts w:asciiTheme="minorHAnsi" w:eastAsia="Arial" w:hAnsiTheme="minorHAnsi" w:cs="Arial"/>
          <w:sz w:val="24"/>
          <w:szCs w:val="24"/>
        </w:rPr>
        <w:t>, 0.1</w:t>
      </w:r>
      <w:r w:rsidR="000F2C1D" w:rsidRPr="00A11499">
        <w:rPr>
          <w:rFonts w:asciiTheme="minorHAnsi" w:eastAsia="Arial" w:hAnsiTheme="minorHAnsi" w:cs="Arial"/>
          <w:sz w:val="24"/>
          <w:szCs w:val="24"/>
        </w:rPr>
        <w:t xml:space="preserve"> </w:t>
      </w:r>
      <w:r w:rsidR="00735E2D" w:rsidRPr="00A11499">
        <w:rPr>
          <w:rFonts w:asciiTheme="minorHAnsi" w:eastAsia="Arial" w:hAnsiTheme="minorHAnsi" w:cs="Arial"/>
          <w:sz w:val="24"/>
          <w:szCs w:val="24"/>
        </w:rPr>
        <w:t>Amanda Richardson</w:t>
      </w:r>
      <w:r w:rsidR="000F2C1D" w:rsidRPr="00A11499">
        <w:rPr>
          <w:rFonts w:asciiTheme="minorHAnsi" w:eastAsia="Arial" w:hAnsiTheme="minorHAnsi" w:cs="Arial"/>
          <w:sz w:val="24"/>
          <w:szCs w:val="24"/>
        </w:rPr>
        <w:t>)</w:t>
      </w:r>
    </w:p>
    <w:p w14:paraId="3EB7996D" w14:textId="40256A86" w:rsidR="000F2C1D" w:rsidRPr="00A11499" w:rsidRDefault="006D308C" w:rsidP="000F2C1D">
      <w:pPr>
        <w:numPr>
          <w:ilvl w:val="0"/>
          <w:numId w:val="4"/>
        </w:numPr>
        <w:ind w:hanging="360"/>
        <w:rPr>
          <w:rFonts w:asciiTheme="minorHAnsi" w:hAnsiTheme="minorHAnsi"/>
          <w:sz w:val="24"/>
          <w:szCs w:val="24"/>
        </w:rPr>
      </w:pPr>
      <w:r w:rsidRPr="00A11499">
        <w:rPr>
          <w:rFonts w:asciiTheme="minorHAnsi" w:eastAsia="Arial" w:hAnsiTheme="minorHAnsi" w:cs="Arial"/>
          <w:sz w:val="24"/>
          <w:szCs w:val="24"/>
        </w:rPr>
        <w:t>Class 3:</w:t>
      </w:r>
      <w:r w:rsidRPr="00A11499">
        <w:rPr>
          <w:rFonts w:asciiTheme="minorHAnsi" w:eastAsia="Arial" w:hAnsiTheme="minorHAnsi" w:cs="Arial"/>
          <w:sz w:val="24"/>
          <w:szCs w:val="24"/>
        </w:rPr>
        <w:tab/>
        <w:t>Y3 &amp; Y4</w:t>
      </w:r>
      <w:r w:rsidRPr="00A11499">
        <w:rPr>
          <w:rFonts w:asciiTheme="minorHAnsi" w:eastAsia="Arial" w:hAnsiTheme="minorHAnsi" w:cs="Arial"/>
          <w:sz w:val="24"/>
          <w:szCs w:val="24"/>
        </w:rPr>
        <w:tab/>
      </w:r>
      <w:r w:rsidR="000F2C1D" w:rsidRPr="00A11499">
        <w:rPr>
          <w:rFonts w:asciiTheme="minorHAnsi" w:eastAsia="Arial" w:hAnsiTheme="minorHAnsi" w:cs="Arial"/>
          <w:sz w:val="24"/>
          <w:szCs w:val="24"/>
        </w:rPr>
        <w:tab/>
        <w:t xml:space="preserve">(0.5 </w:t>
      </w:r>
      <w:r w:rsidR="008E5125" w:rsidRPr="00A11499">
        <w:rPr>
          <w:rFonts w:asciiTheme="minorHAnsi" w:eastAsia="Arial" w:hAnsiTheme="minorHAnsi" w:cs="Arial"/>
          <w:sz w:val="24"/>
          <w:szCs w:val="24"/>
        </w:rPr>
        <w:t>Anna Neville</w:t>
      </w:r>
      <w:r w:rsidR="000F2C1D" w:rsidRPr="00A11499">
        <w:rPr>
          <w:rFonts w:asciiTheme="minorHAnsi" w:eastAsia="Arial" w:hAnsiTheme="minorHAnsi" w:cs="Arial"/>
          <w:sz w:val="24"/>
          <w:szCs w:val="24"/>
        </w:rPr>
        <w:t>, 0.5 Anne Smart)</w:t>
      </w:r>
    </w:p>
    <w:p w14:paraId="2485B3E1" w14:textId="01C5FF25" w:rsidR="000F2C1D" w:rsidRPr="00A11499" w:rsidRDefault="006D308C" w:rsidP="000F2C1D">
      <w:pPr>
        <w:numPr>
          <w:ilvl w:val="0"/>
          <w:numId w:val="4"/>
        </w:numPr>
        <w:ind w:hanging="360"/>
        <w:rPr>
          <w:rFonts w:asciiTheme="minorHAnsi" w:hAnsiTheme="minorHAnsi"/>
        </w:rPr>
      </w:pPr>
      <w:r w:rsidRPr="00A11499">
        <w:rPr>
          <w:rFonts w:asciiTheme="minorHAnsi" w:eastAsia="Arial" w:hAnsiTheme="minorHAnsi" w:cs="Arial"/>
          <w:sz w:val="24"/>
          <w:szCs w:val="24"/>
        </w:rPr>
        <w:t>Class 4:</w:t>
      </w:r>
      <w:r w:rsidRPr="00A11499">
        <w:rPr>
          <w:rFonts w:asciiTheme="minorHAnsi" w:eastAsia="Arial" w:hAnsiTheme="minorHAnsi" w:cs="Arial"/>
          <w:sz w:val="24"/>
          <w:szCs w:val="24"/>
        </w:rPr>
        <w:tab/>
        <w:t>Y5 &amp; Y6</w:t>
      </w:r>
      <w:r w:rsidRPr="00A11499">
        <w:rPr>
          <w:rFonts w:asciiTheme="minorHAnsi" w:eastAsia="Arial" w:hAnsiTheme="minorHAnsi" w:cs="Arial"/>
          <w:sz w:val="24"/>
          <w:szCs w:val="24"/>
        </w:rPr>
        <w:tab/>
      </w:r>
      <w:r w:rsidR="000F2C1D" w:rsidRPr="00A11499">
        <w:rPr>
          <w:rFonts w:asciiTheme="minorHAnsi" w:eastAsia="Arial" w:hAnsiTheme="minorHAnsi" w:cs="Arial"/>
          <w:sz w:val="24"/>
          <w:szCs w:val="24"/>
        </w:rPr>
        <w:tab/>
        <w:t>(</w:t>
      </w:r>
      <w:r w:rsidR="008E5125" w:rsidRPr="00A11499">
        <w:rPr>
          <w:rFonts w:asciiTheme="minorHAnsi" w:eastAsia="Arial" w:hAnsiTheme="minorHAnsi" w:cs="Arial"/>
          <w:sz w:val="24"/>
          <w:szCs w:val="24"/>
        </w:rPr>
        <w:t>Karen Barlow</w:t>
      </w:r>
      <w:r w:rsidR="000F2C1D" w:rsidRPr="00A11499">
        <w:rPr>
          <w:rFonts w:asciiTheme="minorHAnsi" w:eastAsia="Arial" w:hAnsiTheme="minorHAnsi" w:cs="Arial"/>
          <w:sz w:val="24"/>
          <w:szCs w:val="24"/>
        </w:rPr>
        <w:t xml:space="preserve"> FT</w:t>
      </w:r>
      <w:r w:rsidR="00C538D5">
        <w:rPr>
          <w:rFonts w:asciiTheme="minorHAnsi" w:eastAsia="Arial" w:hAnsiTheme="minorHAnsi" w:cs="Arial"/>
          <w:sz w:val="24"/>
          <w:szCs w:val="24"/>
        </w:rPr>
        <w:t xml:space="preserve"> 0.1 Amanda Richardson</w:t>
      </w:r>
      <w:r w:rsidR="000F2C1D" w:rsidRPr="00A11499">
        <w:rPr>
          <w:rFonts w:asciiTheme="minorHAnsi" w:eastAsia="Arial" w:hAnsiTheme="minorHAnsi" w:cs="Arial"/>
          <w:sz w:val="24"/>
          <w:szCs w:val="24"/>
        </w:rPr>
        <w:t>)</w:t>
      </w:r>
    </w:p>
    <w:p w14:paraId="22223984" w14:textId="77777777" w:rsidR="00C633CD" w:rsidRPr="003C4B04" w:rsidRDefault="00C633CD" w:rsidP="000558AA">
      <w:pPr>
        <w:rPr>
          <w:rFonts w:asciiTheme="minorHAnsi" w:eastAsia="Arial" w:hAnsiTheme="minorHAnsi" w:cs="Arial"/>
          <w:b/>
          <w:sz w:val="16"/>
          <w:szCs w:val="16"/>
        </w:rPr>
      </w:pPr>
    </w:p>
    <w:p w14:paraId="28BD359D" w14:textId="5B74926D" w:rsidR="000558AA" w:rsidRPr="00A11499" w:rsidRDefault="000558AA" w:rsidP="000558AA">
      <w:pPr>
        <w:rPr>
          <w:rFonts w:asciiTheme="minorHAnsi" w:eastAsia="Arial" w:hAnsiTheme="minorHAnsi" w:cs="Arial"/>
          <w:b/>
          <w:sz w:val="24"/>
          <w:szCs w:val="24"/>
        </w:rPr>
      </w:pPr>
      <w:r w:rsidRPr="00A11499">
        <w:rPr>
          <w:rFonts w:asciiTheme="minorHAnsi" w:eastAsia="Arial" w:hAnsiTheme="minorHAnsi" w:cs="Arial"/>
          <w:b/>
          <w:sz w:val="24"/>
          <w:szCs w:val="24"/>
        </w:rPr>
        <w:t>Staffing updates</w:t>
      </w:r>
    </w:p>
    <w:p w14:paraId="1DD94648" w14:textId="4B9249D8" w:rsidR="000A4BDF" w:rsidRDefault="00735E2D" w:rsidP="009843BC">
      <w:pPr>
        <w:ind w:left="360"/>
        <w:rPr>
          <w:rFonts w:asciiTheme="minorHAnsi" w:hAnsiTheme="minorHAnsi" w:cs="Arial"/>
          <w:sz w:val="24"/>
          <w:szCs w:val="24"/>
        </w:rPr>
      </w:pPr>
      <w:r w:rsidRPr="00A11499">
        <w:rPr>
          <w:rFonts w:asciiTheme="minorHAnsi" w:hAnsiTheme="minorHAnsi" w:cs="Arial"/>
          <w:sz w:val="24"/>
          <w:szCs w:val="24"/>
        </w:rPr>
        <w:t>Jill currently Acting Executive Head for Landscove and Broadhempston</w:t>
      </w:r>
      <w:r w:rsidR="00C538D5">
        <w:rPr>
          <w:rFonts w:asciiTheme="minorHAnsi" w:hAnsiTheme="minorHAnsi" w:cs="Arial"/>
          <w:sz w:val="24"/>
          <w:szCs w:val="24"/>
        </w:rPr>
        <w:t>. Review due at the end of academic year.</w:t>
      </w:r>
    </w:p>
    <w:p w14:paraId="060AC348" w14:textId="4627D0CA" w:rsidR="000A4BDF" w:rsidRPr="003C4B04" w:rsidRDefault="000A4BDF" w:rsidP="00C538D5">
      <w:pPr>
        <w:rPr>
          <w:rFonts w:asciiTheme="minorHAnsi" w:hAnsiTheme="minorHAnsi" w:cs="Arial"/>
          <w:sz w:val="16"/>
          <w:szCs w:val="16"/>
        </w:rPr>
      </w:pPr>
    </w:p>
    <w:p w14:paraId="17D5D7BE" w14:textId="3D7DFEFA" w:rsidR="00304C90" w:rsidRDefault="00026082" w:rsidP="00E71C19">
      <w:pPr>
        <w:rPr>
          <w:rFonts w:asciiTheme="minorHAnsi" w:eastAsia="Arial" w:hAnsiTheme="minorHAnsi" w:cs="Arial"/>
          <w:b/>
          <w:sz w:val="24"/>
          <w:szCs w:val="24"/>
        </w:rPr>
      </w:pPr>
      <w:r w:rsidRPr="00A11499">
        <w:rPr>
          <w:rFonts w:asciiTheme="minorHAnsi" w:eastAsia="Arial" w:hAnsiTheme="minorHAnsi" w:cs="Arial"/>
          <w:b/>
          <w:sz w:val="24"/>
          <w:szCs w:val="24"/>
        </w:rPr>
        <w:t xml:space="preserve">SCHOOL IMPROVEMENT PLAN &amp; SCHOOL SELF EVALUATION: </w:t>
      </w:r>
    </w:p>
    <w:p w14:paraId="25AB92B1" w14:textId="5F085906" w:rsidR="00C538D5" w:rsidRPr="005E338F" w:rsidRDefault="00C538D5" w:rsidP="00E71C19">
      <w:pPr>
        <w:rPr>
          <w:rFonts w:asciiTheme="minorHAnsi" w:eastAsia="Arial" w:hAnsiTheme="minorHAnsi" w:cs="Arial"/>
          <w:b/>
          <w:sz w:val="24"/>
          <w:szCs w:val="24"/>
        </w:rPr>
      </w:pPr>
      <w:r w:rsidRPr="005E338F">
        <w:rPr>
          <w:rFonts w:asciiTheme="minorHAnsi" w:eastAsia="Arial" w:hAnsiTheme="minorHAnsi" w:cs="Arial"/>
          <w:b/>
          <w:sz w:val="24"/>
          <w:szCs w:val="24"/>
        </w:rPr>
        <w:t>Staff meetings continue to run via TEAMS. This half term we are concentrating on the following key priorities:</w:t>
      </w:r>
    </w:p>
    <w:p w14:paraId="43736B01" w14:textId="77B2EE4D" w:rsidR="00C538D5" w:rsidRDefault="00C538D5" w:rsidP="00C538D5">
      <w:pPr>
        <w:pStyle w:val="ListParagraph"/>
        <w:numPr>
          <w:ilvl w:val="0"/>
          <w:numId w:val="21"/>
        </w:numPr>
        <w:rPr>
          <w:rFonts w:asciiTheme="minorHAnsi" w:eastAsia="Arial" w:hAnsiTheme="minorHAnsi" w:cs="Arial"/>
          <w:sz w:val="24"/>
          <w:szCs w:val="24"/>
        </w:rPr>
      </w:pPr>
      <w:r w:rsidRPr="00C538D5">
        <w:rPr>
          <w:rFonts w:asciiTheme="minorHAnsi" w:eastAsia="Arial" w:hAnsiTheme="minorHAnsi" w:cs="Arial"/>
          <w:sz w:val="24"/>
          <w:szCs w:val="24"/>
        </w:rPr>
        <w:t>KP2</w:t>
      </w:r>
      <w:r w:rsidR="005E338F">
        <w:rPr>
          <w:rFonts w:asciiTheme="minorHAnsi" w:eastAsia="Arial" w:hAnsiTheme="minorHAnsi" w:cs="Arial"/>
          <w:sz w:val="24"/>
          <w:szCs w:val="24"/>
        </w:rPr>
        <w:t>&amp;3</w:t>
      </w:r>
      <w:r w:rsidRPr="00C538D5">
        <w:rPr>
          <w:rFonts w:asciiTheme="minorHAnsi" w:eastAsia="Arial" w:hAnsiTheme="minorHAnsi" w:cs="Arial"/>
          <w:sz w:val="24"/>
          <w:szCs w:val="24"/>
        </w:rPr>
        <w:t>:</w:t>
      </w:r>
      <w:r w:rsidRPr="00C538D5">
        <w:t xml:space="preserve"> </w:t>
      </w:r>
      <w:r w:rsidRPr="00C538D5">
        <w:rPr>
          <w:rFonts w:asciiTheme="minorHAnsi" w:eastAsia="Arial" w:hAnsiTheme="minorHAnsi" w:cs="Arial"/>
          <w:sz w:val="24"/>
          <w:szCs w:val="24"/>
        </w:rPr>
        <w:t xml:space="preserve">WRITING To improve standards, progress and outcomes in writing &amp; </w:t>
      </w:r>
      <w:r w:rsidR="005E338F" w:rsidRPr="00C538D5">
        <w:rPr>
          <w:rFonts w:asciiTheme="minorHAnsi" w:eastAsia="Arial" w:hAnsiTheme="minorHAnsi" w:cs="Arial"/>
          <w:sz w:val="24"/>
          <w:szCs w:val="24"/>
        </w:rPr>
        <w:t>vocabulary</w:t>
      </w:r>
      <w:r w:rsidRPr="00C538D5">
        <w:rPr>
          <w:rFonts w:asciiTheme="minorHAnsi" w:eastAsia="Arial" w:hAnsiTheme="minorHAnsi" w:cs="Arial"/>
          <w:sz w:val="24"/>
          <w:szCs w:val="24"/>
        </w:rPr>
        <w:t xml:space="preserve"> development across both reading &amp; writing</w:t>
      </w:r>
    </w:p>
    <w:p w14:paraId="31B4DFBF" w14:textId="5AA14FDD" w:rsidR="00C538D5" w:rsidRDefault="005E338F" w:rsidP="005E338F">
      <w:pPr>
        <w:pStyle w:val="ListParagraph"/>
        <w:numPr>
          <w:ilvl w:val="0"/>
          <w:numId w:val="2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lastRenderedPageBreak/>
        <w:t>KP5:</w:t>
      </w:r>
      <w:r w:rsidRPr="005E338F">
        <w:t xml:space="preserve"> </w:t>
      </w:r>
      <w:r w:rsidRPr="005E338F">
        <w:rPr>
          <w:rFonts w:asciiTheme="minorHAnsi" w:eastAsia="Arial" w:hAnsiTheme="minorHAnsi" w:cs="Arial"/>
          <w:sz w:val="24"/>
          <w:szCs w:val="24"/>
        </w:rPr>
        <w:t>Develop online learning for home access- platforms and ensure accessibility for all children, parents &amp; staff.</w:t>
      </w:r>
      <w:r>
        <w:rPr>
          <w:rFonts w:asciiTheme="minorHAnsi" w:eastAsia="Arial" w:hAnsiTheme="minorHAnsi" w:cs="Arial"/>
          <w:sz w:val="24"/>
          <w:szCs w:val="24"/>
        </w:rPr>
        <w:t xml:space="preserve"> (KB is holding school based training &amp; Vic Pooler is delivering further Trust level training)</w:t>
      </w:r>
    </w:p>
    <w:p w14:paraId="7981C951" w14:textId="2F849712" w:rsidR="00804B0F" w:rsidRDefault="00804B0F" w:rsidP="00804B0F">
      <w:pPr>
        <w:pStyle w:val="ListParagrap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We are currently offering:</w:t>
      </w:r>
    </w:p>
    <w:p w14:paraId="0CA44C2F" w14:textId="24242810" w:rsidR="00804B0F" w:rsidRDefault="00804B0F" w:rsidP="00B53849">
      <w:pPr>
        <w:pStyle w:val="ListParagraph"/>
        <w:numPr>
          <w:ilvl w:val="0"/>
          <w:numId w:val="25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Live lessons, recorded lessons, Oak academy lessons</w:t>
      </w:r>
    </w:p>
    <w:p w14:paraId="535819E8" w14:textId="298F01B6" w:rsidR="00804B0F" w:rsidRPr="00B53849" w:rsidRDefault="00804B0F" w:rsidP="00B53849">
      <w:pPr>
        <w:pStyle w:val="ListParagraph"/>
        <w:numPr>
          <w:ilvl w:val="0"/>
          <w:numId w:val="25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Support via:</w:t>
      </w:r>
      <w:r w:rsidR="00B53849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B53849">
        <w:rPr>
          <w:rFonts w:asciiTheme="minorHAnsi" w:eastAsia="Arial" w:hAnsiTheme="minorHAnsi" w:cs="Arial"/>
          <w:sz w:val="24"/>
          <w:szCs w:val="24"/>
        </w:rPr>
        <w:t xml:space="preserve">Telephone contact with class teachers or TEAMS individual calls </w:t>
      </w:r>
      <w:r w:rsidR="00B53849">
        <w:rPr>
          <w:rFonts w:asciiTheme="minorHAnsi" w:eastAsia="Arial" w:hAnsiTheme="minorHAnsi" w:cs="Arial"/>
          <w:sz w:val="24"/>
          <w:szCs w:val="24"/>
        </w:rPr>
        <w:t>&amp; small group calls</w:t>
      </w:r>
    </w:p>
    <w:p w14:paraId="30ABA454" w14:textId="52C6BFFB" w:rsidR="00804B0F" w:rsidRPr="00804B0F" w:rsidRDefault="00804B0F" w:rsidP="00B53849">
      <w:pPr>
        <w:pStyle w:val="ListParagraph"/>
        <w:numPr>
          <w:ilvl w:val="0"/>
          <w:numId w:val="25"/>
        </w:numPr>
        <w:rPr>
          <w:rFonts w:asciiTheme="minorHAnsi" w:eastAsia="Arial" w:hAnsiTheme="minorHAnsi" w:cs="Arial"/>
          <w:sz w:val="24"/>
          <w:szCs w:val="24"/>
        </w:rPr>
      </w:pPr>
      <w:r w:rsidRPr="00804B0F">
        <w:rPr>
          <w:rFonts w:asciiTheme="minorHAnsi" w:eastAsia="Arial" w:hAnsiTheme="minorHAnsi" w:cs="Arial"/>
          <w:sz w:val="24"/>
          <w:szCs w:val="24"/>
        </w:rPr>
        <w:t xml:space="preserve">1:1/ small grp TA support made available to SEND/additional need/ EHCP chn both in school &amp; via TEAMS </w:t>
      </w:r>
    </w:p>
    <w:p w14:paraId="43CBF991" w14:textId="74CD8205" w:rsidR="00804B0F" w:rsidRPr="00804B0F" w:rsidRDefault="00804B0F" w:rsidP="00B53849">
      <w:pPr>
        <w:pStyle w:val="ListParagraph"/>
        <w:numPr>
          <w:ilvl w:val="0"/>
          <w:numId w:val="25"/>
        </w:numPr>
        <w:rPr>
          <w:rFonts w:asciiTheme="minorHAnsi" w:eastAsia="Arial" w:hAnsiTheme="minorHAnsi" w:cs="Arial"/>
          <w:sz w:val="24"/>
          <w:szCs w:val="24"/>
        </w:rPr>
      </w:pPr>
      <w:r w:rsidRPr="00804B0F">
        <w:rPr>
          <w:rFonts w:asciiTheme="minorHAnsi" w:eastAsia="Arial" w:hAnsiTheme="minorHAnsi" w:cs="Arial"/>
          <w:sz w:val="24"/>
          <w:szCs w:val="24"/>
        </w:rPr>
        <w:t xml:space="preserve">Offering of paper learning packs </w:t>
      </w:r>
    </w:p>
    <w:p w14:paraId="15709604" w14:textId="51D1FBE8" w:rsidR="00804B0F" w:rsidRDefault="00804B0F" w:rsidP="00B53849">
      <w:pPr>
        <w:pStyle w:val="ListParagraph"/>
        <w:numPr>
          <w:ilvl w:val="0"/>
          <w:numId w:val="25"/>
        </w:numPr>
        <w:rPr>
          <w:rFonts w:asciiTheme="minorHAnsi" w:eastAsia="Arial" w:hAnsiTheme="minorHAnsi" w:cs="Arial"/>
          <w:sz w:val="24"/>
          <w:szCs w:val="24"/>
        </w:rPr>
      </w:pPr>
      <w:r w:rsidRPr="00804B0F">
        <w:rPr>
          <w:rFonts w:asciiTheme="minorHAnsi" w:eastAsia="Arial" w:hAnsiTheme="minorHAnsi" w:cs="Arial"/>
          <w:sz w:val="24"/>
          <w:szCs w:val="24"/>
        </w:rPr>
        <w:t>Support in provision of IT equipment</w:t>
      </w:r>
    </w:p>
    <w:p w14:paraId="36167CC6" w14:textId="5C61FD35" w:rsidR="00B53849" w:rsidRPr="00B53849" w:rsidRDefault="00B53849" w:rsidP="00B53849">
      <w:pPr>
        <w:pStyle w:val="ListParagraph"/>
        <w:numPr>
          <w:ilvl w:val="0"/>
          <w:numId w:val="25"/>
        </w:numPr>
        <w:rPr>
          <w:rFonts w:asciiTheme="minorHAnsi" w:eastAsia="Arial" w:hAnsiTheme="minorHAnsi" w:cs="Arial"/>
          <w:sz w:val="24"/>
          <w:szCs w:val="24"/>
        </w:rPr>
      </w:pPr>
      <w:r w:rsidRPr="00B53849">
        <w:rPr>
          <w:rFonts w:asciiTheme="minorHAnsi" w:eastAsia="Arial" w:hAnsiTheme="minorHAnsi" w:cs="Arial"/>
          <w:sz w:val="24"/>
          <w:szCs w:val="24"/>
        </w:rPr>
        <w:t>Invite chn in to school</w:t>
      </w:r>
      <w:r>
        <w:rPr>
          <w:rFonts w:asciiTheme="minorHAnsi" w:eastAsia="Arial" w:hAnsiTheme="minorHAnsi" w:cs="Arial"/>
          <w:sz w:val="24"/>
          <w:szCs w:val="24"/>
        </w:rPr>
        <w:t xml:space="preserve"> if struggling</w:t>
      </w:r>
    </w:p>
    <w:p w14:paraId="26E17A07" w14:textId="386BE7C8" w:rsidR="005E338F" w:rsidRDefault="005E338F" w:rsidP="00B53849">
      <w:pPr>
        <w:pStyle w:val="ListParagraph"/>
        <w:numPr>
          <w:ilvl w:val="0"/>
          <w:numId w:val="21"/>
        </w:numPr>
        <w:rPr>
          <w:rFonts w:asciiTheme="minorHAnsi" w:eastAsia="Arial" w:hAnsiTheme="minorHAnsi" w:cs="Arial"/>
          <w:sz w:val="24"/>
          <w:szCs w:val="24"/>
        </w:rPr>
      </w:pPr>
      <w:r w:rsidRPr="00B53849">
        <w:rPr>
          <w:rFonts w:asciiTheme="minorHAnsi" w:eastAsia="Arial" w:hAnsiTheme="minorHAnsi" w:cs="Arial"/>
          <w:sz w:val="24"/>
          <w:szCs w:val="24"/>
        </w:rPr>
        <w:t>A</w:t>
      </w:r>
      <w:r>
        <w:rPr>
          <w:rFonts w:asciiTheme="minorHAnsi" w:eastAsia="Arial" w:hAnsiTheme="minorHAnsi" w:cs="Arial"/>
          <w:sz w:val="24"/>
          <w:szCs w:val="24"/>
        </w:rPr>
        <w:t xml:space="preserve"> survey was sent to gauge access &amp; parent feedback around remote learning. Jill to analyse results and make adaptations to practice where possible.</w:t>
      </w:r>
    </w:p>
    <w:p w14:paraId="6FCBD49D" w14:textId="041FFFB4" w:rsidR="005E338F" w:rsidRPr="00C538D5" w:rsidRDefault="00804B0F" w:rsidP="005E338F">
      <w:pPr>
        <w:pStyle w:val="ListParagraph"/>
        <w:numPr>
          <w:ilvl w:val="0"/>
          <w:numId w:val="2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This half term s</w:t>
      </w:r>
      <w:r w:rsidR="005E338F">
        <w:rPr>
          <w:rFonts w:asciiTheme="minorHAnsi" w:eastAsia="Arial" w:hAnsiTheme="minorHAnsi" w:cs="Arial"/>
          <w:sz w:val="24"/>
          <w:szCs w:val="24"/>
        </w:rPr>
        <w:t>taff are also completing book scrutiny’s to further develop knowledge of whole school strengths and development points</w:t>
      </w:r>
      <w:r>
        <w:rPr>
          <w:rFonts w:asciiTheme="minorHAnsi" w:eastAsia="Arial" w:hAnsiTheme="minorHAnsi" w:cs="Arial"/>
          <w:sz w:val="24"/>
          <w:szCs w:val="24"/>
        </w:rPr>
        <w:t xml:space="preserve"> in English </w:t>
      </w:r>
    </w:p>
    <w:p w14:paraId="715A79AA" w14:textId="25F1C464" w:rsidR="00C538D5" w:rsidRPr="005E338F" w:rsidRDefault="00C538D5" w:rsidP="00E71C19">
      <w:pPr>
        <w:rPr>
          <w:rFonts w:asciiTheme="minorHAnsi" w:eastAsia="Arial" w:hAnsiTheme="minorHAnsi" w:cs="Arial"/>
          <w:b/>
          <w:sz w:val="24"/>
          <w:szCs w:val="24"/>
        </w:rPr>
      </w:pPr>
      <w:r w:rsidRPr="005E338F">
        <w:rPr>
          <w:rFonts w:asciiTheme="minorHAnsi" w:eastAsia="Arial" w:hAnsiTheme="minorHAnsi" w:cs="Arial"/>
          <w:b/>
          <w:sz w:val="24"/>
          <w:szCs w:val="24"/>
        </w:rPr>
        <w:t xml:space="preserve">Safeguarding training this </w:t>
      </w:r>
      <w:r w:rsidR="005E338F" w:rsidRPr="005E338F">
        <w:rPr>
          <w:rFonts w:asciiTheme="minorHAnsi" w:eastAsia="Arial" w:hAnsiTheme="minorHAnsi" w:cs="Arial"/>
          <w:b/>
          <w:sz w:val="24"/>
          <w:szCs w:val="24"/>
        </w:rPr>
        <w:t xml:space="preserve">half </w:t>
      </w:r>
      <w:r w:rsidRPr="005E338F">
        <w:rPr>
          <w:rFonts w:asciiTheme="minorHAnsi" w:eastAsia="Arial" w:hAnsiTheme="minorHAnsi" w:cs="Arial"/>
          <w:b/>
          <w:sz w:val="24"/>
          <w:szCs w:val="24"/>
        </w:rPr>
        <w:t>term is based on:</w:t>
      </w:r>
    </w:p>
    <w:p w14:paraId="57A2CF9C" w14:textId="65B908C4" w:rsidR="00C538D5" w:rsidRDefault="005E338F" w:rsidP="005E338F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sz w:val="24"/>
          <w:szCs w:val="24"/>
        </w:rPr>
      </w:pPr>
      <w:r w:rsidRPr="005E338F">
        <w:rPr>
          <w:rFonts w:asciiTheme="minorHAnsi" w:hAnsiTheme="minorHAnsi" w:cs="Arial"/>
          <w:bCs/>
          <w:sz w:val="24"/>
          <w:szCs w:val="24"/>
        </w:rPr>
        <w:t>Brook Tool: Sexualised behaviours traffic light tool</w:t>
      </w:r>
      <w:r>
        <w:rPr>
          <w:rFonts w:asciiTheme="minorHAnsi" w:hAnsiTheme="minorHAnsi" w:cs="Arial"/>
          <w:bCs/>
          <w:sz w:val="24"/>
          <w:szCs w:val="24"/>
        </w:rPr>
        <w:t>: Information &amp; scenarios are used</w:t>
      </w:r>
    </w:p>
    <w:p w14:paraId="4A4D1E9C" w14:textId="5F0C4742" w:rsidR="005E338F" w:rsidRPr="003C4B04" w:rsidRDefault="005E338F" w:rsidP="005E338F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sz w:val="24"/>
          <w:szCs w:val="24"/>
        </w:rPr>
      </w:pPr>
      <w:r w:rsidRPr="003C4B04">
        <w:rPr>
          <w:rFonts w:asciiTheme="minorHAnsi" w:hAnsiTheme="minorHAnsi" w:cs="Arial"/>
          <w:bCs/>
          <w:color w:val="00B050"/>
          <w:sz w:val="24"/>
          <w:szCs w:val="24"/>
        </w:rPr>
        <w:t xml:space="preserve">Green behaviours </w:t>
      </w:r>
      <w:r w:rsidRPr="003C4B04">
        <w:rPr>
          <w:rFonts w:asciiTheme="minorHAnsi" w:hAnsiTheme="minorHAnsi" w:cs="Arial"/>
          <w:bCs/>
          <w:sz w:val="24"/>
          <w:szCs w:val="24"/>
        </w:rPr>
        <w:t>reflect safe and healthy sexual development. They are:</w:t>
      </w:r>
    </w:p>
    <w:p w14:paraId="0B9C223D" w14:textId="77777777" w:rsidR="005E338F" w:rsidRPr="003C4B04" w:rsidRDefault="005E338F" w:rsidP="005E338F">
      <w:pPr>
        <w:pStyle w:val="ListParagraph"/>
        <w:rPr>
          <w:rFonts w:asciiTheme="minorHAnsi" w:hAnsiTheme="minorHAnsi" w:cs="Arial"/>
          <w:bCs/>
          <w:sz w:val="24"/>
          <w:szCs w:val="24"/>
        </w:rPr>
      </w:pPr>
      <w:r w:rsidRPr="003C4B04">
        <w:rPr>
          <w:rFonts w:asciiTheme="minorHAnsi" w:hAnsiTheme="minorHAnsi" w:cs="Arial"/>
          <w:bCs/>
          <w:sz w:val="24"/>
          <w:szCs w:val="24"/>
        </w:rPr>
        <w:t>- displayed between children or young people of similar age or developmental ability</w:t>
      </w:r>
    </w:p>
    <w:p w14:paraId="7FDA3049" w14:textId="77777777" w:rsidR="005E338F" w:rsidRPr="003C4B04" w:rsidRDefault="005E338F" w:rsidP="005E338F">
      <w:pPr>
        <w:pStyle w:val="ListParagraph"/>
        <w:rPr>
          <w:rFonts w:asciiTheme="minorHAnsi" w:hAnsiTheme="minorHAnsi" w:cs="Arial"/>
          <w:bCs/>
          <w:sz w:val="24"/>
          <w:szCs w:val="24"/>
        </w:rPr>
      </w:pPr>
      <w:r w:rsidRPr="003C4B04">
        <w:rPr>
          <w:rFonts w:asciiTheme="minorHAnsi" w:hAnsiTheme="minorHAnsi" w:cs="Arial"/>
          <w:bCs/>
          <w:sz w:val="24"/>
          <w:szCs w:val="24"/>
        </w:rPr>
        <w:t>- reflective of natural curiosity, experimentation, consensual activities and positive choices</w:t>
      </w:r>
    </w:p>
    <w:p w14:paraId="505B85C1" w14:textId="50A027FB" w:rsidR="005E338F" w:rsidRPr="003C4B04" w:rsidRDefault="005E338F" w:rsidP="005E338F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sz w:val="24"/>
          <w:szCs w:val="24"/>
        </w:rPr>
      </w:pPr>
      <w:r w:rsidRPr="003C4B04">
        <w:rPr>
          <w:rFonts w:asciiTheme="minorHAnsi" w:hAnsiTheme="minorHAnsi" w:cs="Arial"/>
          <w:bCs/>
          <w:color w:val="F79646" w:themeColor="accent6"/>
          <w:sz w:val="24"/>
          <w:szCs w:val="24"/>
        </w:rPr>
        <w:t xml:space="preserve">Amber behaviours </w:t>
      </w:r>
      <w:r w:rsidRPr="003C4B04">
        <w:rPr>
          <w:rFonts w:asciiTheme="minorHAnsi" w:hAnsiTheme="minorHAnsi" w:cs="Arial"/>
          <w:bCs/>
          <w:sz w:val="24"/>
          <w:szCs w:val="24"/>
        </w:rPr>
        <w:t>have the potential to be outside of safe and healthy behaviour. They may be:</w:t>
      </w:r>
    </w:p>
    <w:p w14:paraId="62270B56" w14:textId="77777777" w:rsidR="005E338F" w:rsidRPr="003C4B04" w:rsidRDefault="005E338F" w:rsidP="005E338F">
      <w:pPr>
        <w:pStyle w:val="ListParagraph"/>
        <w:rPr>
          <w:rFonts w:asciiTheme="minorHAnsi" w:hAnsiTheme="minorHAnsi" w:cs="Arial"/>
          <w:bCs/>
          <w:sz w:val="24"/>
          <w:szCs w:val="24"/>
        </w:rPr>
      </w:pPr>
      <w:r w:rsidRPr="003C4B04">
        <w:rPr>
          <w:rFonts w:asciiTheme="minorHAnsi" w:hAnsiTheme="minorHAnsi" w:cs="Arial"/>
          <w:bCs/>
          <w:sz w:val="24"/>
          <w:szCs w:val="24"/>
        </w:rPr>
        <w:t>- unusual for that particular child or young person</w:t>
      </w:r>
    </w:p>
    <w:p w14:paraId="0EEAD45C" w14:textId="77777777" w:rsidR="005E338F" w:rsidRPr="003C4B04" w:rsidRDefault="005E338F" w:rsidP="005E338F">
      <w:pPr>
        <w:pStyle w:val="ListParagraph"/>
        <w:rPr>
          <w:rFonts w:asciiTheme="minorHAnsi" w:hAnsiTheme="minorHAnsi" w:cs="Arial"/>
          <w:bCs/>
          <w:sz w:val="24"/>
          <w:szCs w:val="24"/>
        </w:rPr>
      </w:pPr>
      <w:r w:rsidRPr="003C4B04">
        <w:rPr>
          <w:rFonts w:asciiTheme="minorHAnsi" w:hAnsiTheme="minorHAnsi" w:cs="Arial"/>
          <w:bCs/>
          <w:sz w:val="24"/>
          <w:szCs w:val="24"/>
        </w:rPr>
        <w:t>- of potential concern due to age, or developmental differences</w:t>
      </w:r>
    </w:p>
    <w:p w14:paraId="61E19966" w14:textId="77777777" w:rsidR="005E338F" w:rsidRPr="003C4B04" w:rsidRDefault="005E338F" w:rsidP="005E338F">
      <w:pPr>
        <w:pStyle w:val="ListParagraph"/>
        <w:rPr>
          <w:rFonts w:asciiTheme="minorHAnsi" w:hAnsiTheme="minorHAnsi" w:cs="Arial"/>
          <w:bCs/>
          <w:sz w:val="24"/>
          <w:szCs w:val="24"/>
        </w:rPr>
      </w:pPr>
      <w:r w:rsidRPr="003C4B04">
        <w:rPr>
          <w:rFonts w:asciiTheme="minorHAnsi" w:hAnsiTheme="minorHAnsi" w:cs="Arial"/>
          <w:bCs/>
          <w:sz w:val="24"/>
          <w:szCs w:val="24"/>
        </w:rPr>
        <w:t>- of potential concern due to activity type, frequency, duration or context in which they occur</w:t>
      </w:r>
    </w:p>
    <w:p w14:paraId="135D734F" w14:textId="37F56527" w:rsidR="005E338F" w:rsidRPr="003C4B04" w:rsidRDefault="005E338F" w:rsidP="005E338F">
      <w:pPr>
        <w:pStyle w:val="ListParagraph"/>
        <w:rPr>
          <w:rFonts w:asciiTheme="minorHAnsi" w:hAnsiTheme="minorHAnsi" w:cs="Arial"/>
          <w:bCs/>
          <w:sz w:val="24"/>
          <w:szCs w:val="24"/>
        </w:rPr>
      </w:pPr>
      <w:r w:rsidRPr="003C4B04">
        <w:rPr>
          <w:rFonts w:asciiTheme="minorHAnsi" w:hAnsiTheme="minorHAnsi" w:cs="Arial"/>
          <w:bCs/>
          <w:sz w:val="24"/>
          <w:szCs w:val="24"/>
        </w:rPr>
        <w:t>You would now need to be informing you safeguarding officers.</w:t>
      </w:r>
    </w:p>
    <w:p w14:paraId="4631C6D8" w14:textId="4465AA24" w:rsidR="005E338F" w:rsidRPr="003C4B04" w:rsidRDefault="005E338F" w:rsidP="005E338F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sz w:val="24"/>
          <w:szCs w:val="24"/>
        </w:rPr>
      </w:pPr>
      <w:r w:rsidRPr="003C4B04">
        <w:rPr>
          <w:rFonts w:asciiTheme="minorHAnsi" w:hAnsiTheme="minorHAnsi" w:cs="Arial"/>
          <w:bCs/>
          <w:color w:val="FF0000"/>
          <w:sz w:val="24"/>
          <w:szCs w:val="24"/>
        </w:rPr>
        <w:t xml:space="preserve">Red behaviours </w:t>
      </w:r>
      <w:r w:rsidRPr="003C4B04">
        <w:rPr>
          <w:rFonts w:asciiTheme="minorHAnsi" w:hAnsiTheme="minorHAnsi" w:cs="Arial"/>
          <w:bCs/>
          <w:sz w:val="24"/>
          <w:szCs w:val="24"/>
        </w:rPr>
        <w:t>are outside of safe and healthy behaviour.They may be:</w:t>
      </w:r>
    </w:p>
    <w:p w14:paraId="7EA620D6" w14:textId="337F15CD" w:rsidR="005E338F" w:rsidRPr="003C4B04" w:rsidRDefault="005E338F" w:rsidP="005E338F">
      <w:pPr>
        <w:pStyle w:val="ListParagraph"/>
        <w:numPr>
          <w:ilvl w:val="1"/>
          <w:numId w:val="22"/>
        </w:numPr>
        <w:rPr>
          <w:rFonts w:asciiTheme="minorHAnsi" w:hAnsiTheme="minorHAnsi" w:cs="Arial"/>
          <w:bCs/>
          <w:sz w:val="24"/>
          <w:szCs w:val="24"/>
        </w:rPr>
      </w:pPr>
      <w:r w:rsidRPr="003C4B04">
        <w:rPr>
          <w:rFonts w:asciiTheme="minorHAnsi" w:hAnsiTheme="minorHAnsi" w:cs="Arial"/>
          <w:bCs/>
          <w:sz w:val="24"/>
          <w:szCs w:val="24"/>
        </w:rPr>
        <w:t>excessive, secretive, compulsive, coercive, degrading or threatening</w:t>
      </w:r>
    </w:p>
    <w:p w14:paraId="46469FD0" w14:textId="7FF5C71F" w:rsidR="005E338F" w:rsidRPr="003C4B04" w:rsidRDefault="005E338F" w:rsidP="005E338F">
      <w:pPr>
        <w:pStyle w:val="ListParagraph"/>
        <w:numPr>
          <w:ilvl w:val="1"/>
          <w:numId w:val="22"/>
        </w:numPr>
        <w:rPr>
          <w:rFonts w:asciiTheme="minorHAnsi" w:hAnsiTheme="minorHAnsi" w:cs="Arial"/>
          <w:bCs/>
          <w:sz w:val="24"/>
          <w:szCs w:val="24"/>
        </w:rPr>
      </w:pPr>
      <w:r w:rsidRPr="003C4B04">
        <w:rPr>
          <w:rFonts w:asciiTheme="minorHAnsi" w:hAnsiTheme="minorHAnsi" w:cs="Arial"/>
          <w:bCs/>
          <w:sz w:val="24"/>
          <w:szCs w:val="24"/>
        </w:rPr>
        <w:t>involving significant age, developmental, or power differences</w:t>
      </w:r>
    </w:p>
    <w:p w14:paraId="1E6DC1F6" w14:textId="153B7546" w:rsidR="005E338F" w:rsidRPr="003C4B04" w:rsidRDefault="005E338F" w:rsidP="005E338F">
      <w:pPr>
        <w:pStyle w:val="ListParagraph"/>
        <w:numPr>
          <w:ilvl w:val="1"/>
          <w:numId w:val="22"/>
        </w:numPr>
        <w:rPr>
          <w:rFonts w:asciiTheme="minorHAnsi" w:hAnsiTheme="minorHAnsi" w:cs="Arial"/>
          <w:bCs/>
          <w:sz w:val="24"/>
          <w:szCs w:val="24"/>
        </w:rPr>
      </w:pPr>
      <w:r w:rsidRPr="003C4B04">
        <w:rPr>
          <w:rFonts w:asciiTheme="minorHAnsi" w:hAnsiTheme="minorHAnsi" w:cs="Arial"/>
          <w:bCs/>
          <w:sz w:val="24"/>
          <w:szCs w:val="24"/>
        </w:rPr>
        <w:t>of concern due to the activity type, frequency, duration or the context in which they occur</w:t>
      </w:r>
    </w:p>
    <w:p w14:paraId="250ECC48" w14:textId="7CB68678" w:rsidR="005E338F" w:rsidRPr="003C4B04" w:rsidRDefault="005E338F" w:rsidP="005E338F">
      <w:pPr>
        <w:pStyle w:val="ListParagraph"/>
        <w:numPr>
          <w:ilvl w:val="1"/>
          <w:numId w:val="22"/>
        </w:numPr>
        <w:rPr>
          <w:rFonts w:asciiTheme="minorHAnsi" w:hAnsiTheme="minorHAnsi" w:cs="Arial"/>
          <w:bCs/>
          <w:sz w:val="24"/>
          <w:szCs w:val="24"/>
        </w:rPr>
      </w:pPr>
      <w:r w:rsidRPr="003C4B04">
        <w:rPr>
          <w:rFonts w:asciiTheme="minorHAnsi" w:hAnsiTheme="minorHAnsi" w:cs="Arial"/>
          <w:bCs/>
          <w:sz w:val="24"/>
          <w:szCs w:val="24"/>
        </w:rPr>
        <w:t>Red behaviours indicate a need for immediate intervention and action.</w:t>
      </w:r>
    </w:p>
    <w:p w14:paraId="5C3666D4" w14:textId="1EA7A55F" w:rsidR="005E338F" w:rsidRPr="003C4B04" w:rsidRDefault="005E338F" w:rsidP="005E338F">
      <w:pPr>
        <w:rPr>
          <w:rFonts w:asciiTheme="minorHAnsi" w:hAnsiTheme="minorHAnsi" w:cs="Arial"/>
          <w:bCs/>
          <w:sz w:val="16"/>
          <w:szCs w:val="16"/>
        </w:rPr>
      </w:pPr>
    </w:p>
    <w:p w14:paraId="72E26C89" w14:textId="440FDA38" w:rsidR="00CF2C2B" w:rsidRPr="00A11499" w:rsidRDefault="00CF2C2B" w:rsidP="00CF2C2B">
      <w:pPr>
        <w:rPr>
          <w:rFonts w:asciiTheme="minorHAnsi" w:eastAsia="Arial" w:hAnsiTheme="minorHAnsi" w:cs="Arial"/>
          <w:b/>
          <w:sz w:val="24"/>
          <w:szCs w:val="24"/>
        </w:rPr>
      </w:pPr>
      <w:r w:rsidRPr="00A11499">
        <w:rPr>
          <w:rFonts w:asciiTheme="minorHAnsi" w:eastAsia="Arial" w:hAnsiTheme="minorHAnsi" w:cs="Arial"/>
          <w:b/>
          <w:sz w:val="24"/>
          <w:szCs w:val="24"/>
        </w:rPr>
        <w:t>SCHOOL COUNCIL &amp; PLAY LEADERS</w:t>
      </w:r>
    </w:p>
    <w:p w14:paraId="2F337069" w14:textId="514775C6" w:rsidR="0064647D" w:rsidRPr="00A11499" w:rsidRDefault="00CF5A7E" w:rsidP="0064647D">
      <w:pPr>
        <w:pStyle w:val="ListParagraph"/>
        <w:numPr>
          <w:ilvl w:val="0"/>
          <w:numId w:val="20"/>
        </w:numPr>
        <w:rPr>
          <w:rFonts w:asciiTheme="minorHAnsi" w:hAnsiTheme="minorHAnsi" w:cs="Arial"/>
          <w:bCs/>
          <w:sz w:val="24"/>
          <w:szCs w:val="24"/>
        </w:rPr>
      </w:pPr>
      <w:r w:rsidRPr="00A11499">
        <w:rPr>
          <w:rFonts w:asciiTheme="minorHAnsi" w:hAnsiTheme="minorHAnsi" w:cs="Arial"/>
          <w:bCs/>
          <w:sz w:val="24"/>
          <w:szCs w:val="24"/>
        </w:rPr>
        <w:t xml:space="preserve">Nothing to report at this point due </w:t>
      </w:r>
      <w:r w:rsidR="00C538D5">
        <w:rPr>
          <w:rFonts w:asciiTheme="minorHAnsi" w:hAnsiTheme="minorHAnsi" w:cs="Arial"/>
          <w:bCs/>
          <w:sz w:val="24"/>
          <w:szCs w:val="24"/>
        </w:rPr>
        <w:t>lockdown</w:t>
      </w:r>
      <w:r w:rsidRPr="00A11499">
        <w:rPr>
          <w:rFonts w:asciiTheme="minorHAnsi" w:hAnsiTheme="minorHAnsi" w:cs="Arial"/>
          <w:bCs/>
          <w:sz w:val="24"/>
          <w:szCs w:val="24"/>
        </w:rPr>
        <w:t xml:space="preserve">. </w:t>
      </w:r>
    </w:p>
    <w:p w14:paraId="193409AB" w14:textId="72955A5E" w:rsidR="00CF2C2B" w:rsidRPr="00A11499" w:rsidRDefault="00CF2C2B" w:rsidP="00EE0F9A">
      <w:pPr>
        <w:rPr>
          <w:rFonts w:asciiTheme="minorHAnsi" w:eastAsia="Arial" w:hAnsiTheme="minorHAnsi" w:cs="Arial"/>
          <w:b/>
          <w:sz w:val="24"/>
          <w:szCs w:val="24"/>
        </w:rPr>
      </w:pPr>
      <w:r w:rsidRPr="00A11499">
        <w:rPr>
          <w:rFonts w:asciiTheme="minorHAnsi" w:eastAsia="Arial" w:hAnsiTheme="minorHAnsi" w:cs="Arial"/>
          <w:b/>
          <w:sz w:val="24"/>
          <w:szCs w:val="24"/>
        </w:rPr>
        <w:t>OTHER INFORMATION – VISITORS - COURSES ETC</w:t>
      </w:r>
    </w:p>
    <w:p w14:paraId="6C970BC5" w14:textId="40F2AFE5" w:rsidR="00A11499" w:rsidRDefault="00A11499" w:rsidP="00735E2D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IIH is supporting children and families with high levels of anxiety </w:t>
      </w:r>
      <w:r w:rsidR="00C538D5">
        <w:rPr>
          <w:rFonts w:asciiTheme="minorHAnsi" w:hAnsiTheme="minorHAnsi" w:cs="Arial"/>
          <w:sz w:val="24"/>
          <w:szCs w:val="24"/>
        </w:rPr>
        <w:t>with home schooling and engagement</w:t>
      </w:r>
      <w:r>
        <w:rPr>
          <w:rFonts w:asciiTheme="minorHAnsi" w:hAnsiTheme="minorHAnsi" w:cs="Arial"/>
          <w:sz w:val="24"/>
          <w:szCs w:val="24"/>
        </w:rPr>
        <w:t>.</w:t>
      </w:r>
    </w:p>
    <w:p w14:paraId="3952C7D9" w14:textId="3E4ED017" w:rsidR="00C538D5" w:rsidRDefault="00C538D5" w:rsidP="00735E2D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Team around the Family (TAF) meeting continue to run through lockdown</w:t>
      </w:r>
      <w:r w:rsidR="005E338F">
        <w:rPr>
          <w:rFonts w:asciiTheme="minorHAnsi" w:hAnsiTheme="minorHAnsi" w:cs="Arial"/>
          <w:sz w:val="24"/>
          <w:szCs w:val="24"/>
        </w:rPr>
        <w:t>.</w:t>
      </w:r>
    </w:p>
    <w:p w14:paraId="31913792" w14:textId="431CAE12" w:rsidR="005E338F" w:rsidRPr="00A11499" w:rsidRDefault="005E338F" w:rsidP="00735E2D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EP referrals continue to take place.</w:t>
      </w:r>
    </w:p>
    <w:p w14:paraId="5045DE22" w14:textId="77777777" w:rsidR="006F7334" w:rsidRPr="003C4B04" w:rsidRDefault="006F7334" w:rsidP="00CF2C2B">
      <w:pPr>
        <w:rPr>
          <w:rFonts w:asciiTheme="minorHAnsi" w:hAnsiTheme="minorHAnsi" w:cs="Arial"/>
          <w:sz w:val="16"/>
          <w:szCs w:val="16"/>
        </w:rPr>
      </w:pPr>
    </w:p>
    <w:p w14:paraId="0E3C5FFE" w14:textId="77D27266" w:rsidR="00292F50" w:rsidRPr="00A11499" w:rsidRDefault="006F7334" w:rsidP="00DB6A64">
      <w:pPr>
        <w:rPr>
          <w:rFonts w:asciiTheme="minorHAnsi" w:eastAsia="Arial" w:hAnsiTheme="minorHAnsi" w:cs="Arial"/>
          <w:b/>
          <w:sz w:val="24"/>
          <w:szCs w:val="24"/>
        </w:rPr>
      </w:pPr>
      <w:r w:rsidRPr="00A11499">
        <w:rPr>
          <w:rFonts w:asciiTheme="minorHAnsi" w:hAnsiTheme="minorHAnsi"/>
        </w:rPr>
        <w:t xml:space="preserve"> </w:t>
      </w:r>
      <w:r w:rsidR="00CF2C2B" w:rsidRPr="00A11499">
        <w:rPr>
          <w:rFonts w:asciiTheme="minorHAnsi" w:eastAsia="Arial" w:hAnsiTheme="minorHAnsi" w:cs="Arial"/>
          <w:b/>
          <w:sz w:val="24"/>
          <w:szCs w:val="24"/>
        </w:rPr>
        <w:t>HEALTH &amp; SAEFTY/ SAFEGUARDING/ BEHAVIOUR</w:t>
      </w:r>
    </w:p>
    <w:p w14:paraId="624E1FDE" w14:textId="55147AB3" w:rsidR="009C41D2" w:rsidRDefault="009C41D2" w:rsidP="003D3730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A11499">
        <w:rPr>
          <w:rFonts w:asciiTheme="minorHAnsi" w:hAnsiTheme="minorHAnsi" w:cs="Arial"/>
          <w:sz w:val="24"/>
          <w:szCs w:val="24"/>
        </w:rPr>
        <w:t>Covid19: W</w:t>
      </w:r>
      <w:r w:rsidR="006B2933" w:rsidRPr="00A11499">
        <w:rPr>
          <w:rFonts w:asciiTheme="minorHAnsi" w:hAnsiTheme="minorHAnsi" w:cs="Arial"/>
          <w:sz w:val="24"/>
          <w:szCs w:val="24"/>
        </w:rPr>
        <w:t>e</w:t>
      </w:r>
      <w:r w:rsidRPr="00A11499">
        <w:rPr>
          <w:rFonts w:asciiTheme="minorHAnsi" w:hAnsiTheme="minorHAnsi" w:cs="Arial"/>
          <w:sz w:val="24"/>
          <w:szCs w:val="24"/>
        </w:rPr>
        <w:t xml:space="preserve"> </w:t>
      </w:r>
      <w:r w:rsidR="00735E2D" w:rsidRPr="00A11499">
        <w:rPr>
          <w:rFonts w:asciiTheme="minorHAnsi" w:hAnsiTheme="minorHAnsi" w:cs="Arial"/>
          <w:sz w:val="24"/>
          <w:szCs w:val="24"/>
        </w:rPr>
        <w:t xml:space="preserve">continue to </w:t>
      </w:r>
      <w:r w:rsidRPr="00A11499">
        <w:rPr>
          <w:rFonts w:asciiTheme="minorHAnsi" w:hAnsiTheme="minorHAnsi" w:cs="Arial"/>
          <w:sz w:val="24"/>
          <w:szCs w:val="24"/>
        </w:rPr>
        <w:t xml:space="preserve">take advice from the Dfe and Public health England alongside the lead for education in Devon. </w:t>
      </w:r>
      <w:r w:rsidR="006B2933" w:rsidRPr="00A11499">
        <w:rPr>
          <w:rFonts w:asciiTheme="minorHAnsi" w:hAnsiTheme="minorHAnsi" w:cs="Arial"/>
          <w:sz w:val="24"/>
          <w:szCs w:val="24"/>
        </w:rPr>
        <w:t>We have daily updates that enable us to keep up with developments and what is being asked of us.</w:t>
      </w:r>
    </w:p>
    <w:p w14:paraId="0DB3FDD2" w14:textId="657C9BA2" w:rsidR="00C538D5" w:rsidRPr="00A11499" w:rsidRDefault="00C538D5" w:rsidP="003D3730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Academy heads work together with Nicky Dunford each week to maintain best practice for C19 and impact on school community.</w:t>
      </w:r>
    </w:p>
    <w:p w14:paraId="5191B91F" w14:textId="4CCE094A" w:rsidR="00735E2D" w:rsidRDefault="00735E2D" w:rsidP="003D3730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A11499">
        <w:rPr>
          <w:rFonts w:asciiTheme="minorHAnsi" w:hAnsiTheme="minorHAnsi" w:cs="Arial"/>
          <w:sz w:val="24"/>
          <w:szCs w:val="24"/>
        </w:rPr>
        <w:t xml:space="preserve">Risk </w:t>
      </w:r>
      <w:r w:rsidR="00C538D5">
        <w:rPr>
          <w:rFonts w:asciiTheme="minorHAnsi" w:hAnsiTheme="minorHAnsi" w:cs="Arial"/>
          <w:sz w:val="24"/>
          <w:szCs w:val="24"/>
        </w:rPr>
        <w:t>assessments are in place and we are currently running 2 bubbles in school for vulnerable children and critical key workers</w:t>
      </w:r>
      <w:r w:rsidR="00DB6A64" w:rsidRPr="00A11499">
        <w:rPr>
          <w:rFonts w:asciiTheme="minorHAnsi" w:hAnsiTheme="minorHAnsi" w:cs="Arial"/>
          <w:sz w:val="24"/>
          <w:szCs w:val="24"/>
        </w:rPr>
        <w:t xml:space="preserve">. </w:t>
      </w:r>
      <w:r w:rsidRPr="00A11499">
        <w:rPr>
          <w:rFonts w:asciiTheme="minorHAnsi" w:hAnsiTheme="minorHAnsi" w:cs="Arial"/>
          <w:sz w:val="24"/>
          <w:szCs w:val="24"/>
        </w:rPr>
        <w:t>Al</w:t>
      </w:r>
      <w:r w:rsidR="00CF5A7E" w:rsidRPr="00A11499">
        <w:rPr>
          <w:rFonts w:asciiTheme="minorHAnsi" w:hAnsiTheme="minorHAnsi" w:cs="Arial"/>
          <w:sz w:val="24"/>
          <w:szCs w:val="24"/>
        </w:rPr>
        <w:t>l</w:t>
      </w:r>
      <w:r w:rsidRPr="00A11499">
        <w:rPr>
          <w:rFonts w:asciiTheme="minorHAnsi" w:hAnsiTheme="minorHAnsi" w:cs="Arial"/>
          <w:sz w:val="24"/>
          <w:szCs w:val="24"/>
        </w:rPr>
        <w:t xml:space="preserve"> risk assessments are checked at Trustee and Governor level</w:t>
      </w:r>
      <w:r w:rsidR="00C538D5">
        <w:rPr>
          <w:rFonts w:asciiTheme="minorHAnsi" w:hAnsiTheme="minorHAnsi" w:cs="Arial"/>
          <w:sz w:val="24"/>
          <w:szCs w:val="24"/>
        </w:rPr>
        <w:t>.</w:t>
      </w:r>
    </w:p>
    <w:p w14:paraId="17474C81" w14:textId="4DB4E1FE" w:rsidR="00C538D5" w:rsidRPr="00A11499" w:rsidRDefault="00C538D5" w:rsidP="003D3730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Lateral flow testing has been introduced for all staff in school. Results are reported to Government website and to Amanda Grant who holds a register at school level.</w:t>
      </w:r>
    </w:p>
    <w:p w14:paraId="5006BBF7" w14:textId="3C3BD27A" w:rsidR="0075073D" w:rsidRDefault="0075073D" w:rsidP="003D3730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Wellbeing of staff </w:t>
      </w:r>
      <w:r w:rsidR="00C538D5">
        <w:rPr>
          <w:rFonts w:asciiTheme="minorHAnsi" w:hAnsiTheme="minorHAnsi" w:cs="Arial"/>
          <w:sz w:val="24"/>
          <w:szCs w:val="24"/>
        </w:rPr>
        <w:t>is</w:t>
      </w:r>
      <w:r>
        <w:rPr>
          <w:rFonts w:asciiTheme="minorHAnsi" w:hAnsiTheme="minorHAnsi" w:cs="Arial"/>
          <w:sz w:val="24"/>
          <w:szCs w:val="24"/>
        </w:rPr>
        <w:t xml:space="preserve"> also been a high priority </w:t>
      </w:r>
      <w:r w:rsidR="008D6BDA">
        <w:rPr>
          <w:rFonts w:asciiTheme="minorHAnsi" w:hAnsiTheme="minorHAnsi" w:cs="Arial"/>
          <w:sz w:val="24"/>
          <w:szCs w:val="24"/>
        </w:rPr>
        <w:t>at this time</w:t>
      </w:r>
      <w:r w:rsidR="00C538D5">
        <w:rPr>
          <w:rFonts w:asciiTheme="minorHAnsi" w:hAnsiTheme="minorHAnsi" w:cs="Arial"/>
          <w:sz w:val="24"/>
          <w:szCs w:val="24"/>
        </w:rPr>
        <w:t xml:space="preserve"> as they too have families to support either with home learning or in other ways</w:t>
      </w:r>
      <w:r>
        <w:rPr>
          <w:rFonts w:asciiTheme="minorHAnsi" w:hAnsiTheme="minorHAnsi" w:cs="Arial"/>
          <w:sz w:val="24"/>
          <w:szCs w:val="24"/>
        </w:rPr>
        <w:t>.</w:t>
      </w:r>
    </w:p>
    <w:p w14:paraId="5E065E99" w14:textId="13E01FA1" w:rsidR="00804B0F" w:rsidRDefault="00804B0F" w:rsidP="003D3730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We maintain contact throughout lockdown with any vulnerable pupils and families. (TEAMS, email, phone, teachers, TAS &amp; me!)</w:t>
      </w:r>
    </w:p>
    <w:p w14:paraId="182A1D30" w14:textId="7D358844" w:rsidR="00804B0F" w:rsidRDefault="00804B0F" w:rsidP="003D3730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Jill complete Mrs R’s Wednesday wellbeing activities each week – aim to consider more than academic learning- whole child.</w:t>
      </w:r>
    </w:p>
    <w:p w14:paraId="09B98B1F" w14:textId="1609BC54" w:rsidR="00E760BB" w:rsidRPr="00A11499" w:rsidRDefault="00E760BB" w:rsidP="003D3730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Children’s mental health week: activities across the week in support of this</w:t>
      </w:r>
    </w:p>
    <w:p w14:paraId="67E1E383" w14:textId="6A67CC38" w:rsidR="00983640" w:rsidRPr="00A11499" w:rsidRDefault="00983640" w:rsidP="00CF2C2B">
      <w:pPr>
        <w:rPr>
          <w:rFonts w:asciiTheme="minorHAnsi" w:eastAsia="Arial" w:hAnsiTheme="minorHAnsi" w:cs="Arial"/>
          <w:sz w:val="24"/>
          <w:szCs w:val="24"/>
        </w:rPr>
      </w:pPr>
    </w:p>
    <w:p w14:paraId="5C250AD5" w14:textId="5C4256F9" w:rsidR="0064161D" w:rsidRDefault="009843BC" w:rsidP="00A76C48">
      <w:pPr>
        <w:rPr>
          <w:rFonts w:asciiTheme="minorHAnsi" w:eastAsia="Arial" w:hAnsiTheme="minorHAnsi" w:cs="Arial"/>
          <w:sz w:val="24"/>
          <w:szCs w:val="24"/>
        </w:rPr>
      </w:pPr>
      <w:r w:rsidRPr="00A11499">
        <w:rPr>
          <w:rFonts w:asciiTheme="minorHAnsi" w:eastAsia="Arial" w:hAnsiTheme="minorHAnsi" w:cs="Arial"/>
          <w:sz w:val="24"/>
          <w:szCs w:val="24"/>
        </w:rPr>
        <w:t xml:space="preserve">Anna Neville &amp; </w:t>
      </w:r>
      <w:r w:rsidR="00CF2C2B" w:rsidRPr="00A11499">
        <w:rPr>
          <w:rFonts w:asciiTheme="minorHAnsi" w:eastAsia="Arial" w:hAnsiTheme="minorHAnsi" w:cs="Arial"/>
          <w:sz w:val="24"/>
          <w:szCs w:val="24"/>
        </w:rPr>
        <w:t>Jill Ryder</w:t>
      </w:r>
    </w:p>
    <w:p w14:paraId="780F684B" w14:textId="0220FD49" w:rsidR="009F6BC9" w:rsidRDefault="009F6BC9" w:rsidP="00A76C48">
      <w:pPr>
        <w:rPr>
          <w:rFonts w:asciiTheme="minorHAnsi" w:eastAsia="Arial" w:hAnsiTheme="minorHAnsi" w:cs="Arial"/>
          <w:sz w:val="24"/>
          <w:szCs w:val="24"/>
        </w:rPr>
      </w:pPr>
    </w:p>
    <w:p w14:paraId="46A18CB2" w14:textId="7EB7C0AE" w:rsidR="009F6BC9" w:rsidRPr="00A11499" w:rsidRDefault="009F6BC9" w:rsidP="009F6BC9">
      <w:pPr>
        <w:rPr>
          <w:rFonts w:asciiTheme="minorHAnsi" w:hAnsiTheme="minorHAnsi"/>
        </w:rPr>
      </w:pPr>
    </w:p>
    <w:sectPr w:rsidR="009F6BC9" w:rsidRPr="00A11499" w:rsidSect="00304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19BE"/>
    <w:multiLevelType w:val="hybridMultilevel"/>
    <w:tmpl w:val="9E48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11F"/>
    <w:multiLevelType w:val="hybridMultilevel"/>
    <w:tmpl w:val="75A2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0022"/>
    <w:multiLevelType w:val="multilevel"/>
    <w:tmpl w:val="A5D0C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1C07111"/>
    <w:multiLevelType w:val="hybridMultilevel"/>
    <w:tmpl w:val="EE26AA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56CA"/>
    <w:multiLevelType w:val="hybridMultilevel"/>
    <w:tmpl w:val="858E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6CBE"/>
    <w:multiLevelType w:val="hybridMultilevel"/>
    <w:tmpl w:val="E9F6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6B57"/>
    <w:multiLevelType w:val="hybridMultilevel"/>
    <w:tmpl w:val="3756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82C34"/>
    <w:multiLevelType w:val="hybridMultilevel"/>
    <w:tmpl w:val="A136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E61AD"/>
    <w:multiLevelType w:val="hybridMultilevel"/>
    <w:tmpl w:val="0854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F1C75"/>
    <w:multiLevelType w:val="hybridMultilevel"/>
    <w:tmpl w:val="F82695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3E32DC"/>
    <w:multiLevelType w:val="hybridMultilevel"/>
    <w:tmpl w:val="AFB4F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B83DD1"/>
    <w:multiLevelType w:val="hybridMultilevel"/>
    <w:tmpl w:val="F7CA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A747C"/>
    <w:multiLevelType w:val="hybridMultilevel"/>
    <w:tmpl w:val="246E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D5487"/>
    <w:multiLevelType w:val="hybridMultilevel"/>
    <w:tmpl w:val="0278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B4B60"/>
    <w:multiLevelType w:val="hybridMultilevel"/>
    <w:tmpl w:val="B3CE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A35F7"/>
    <w:multiLevelType w:val="hybridMultilevel"/>
    <w:tmpl w:val="6C766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16531"/>
    <w:multiLevelType w:val="hybridMultilevel"/>
    <w:tmpl w:val="5AE6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69EC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31B75"/>
    <w:multiLevelType w:val="hybridMultilevel"/>
    <w:tmpl w:val="4002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F5D50"/>
    <w:multiLevelType w:val="hybridMultilevel"/>
    <w:tmpl w:val="09F6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35A41"/>
    <w:multiLevelType w:val="hybridMultilevel"/>
    <w:tmpl w:val="5C28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D13F3"/>
    <w:multiLevelType w:val="hybridMultilevel"/>
    <w:tmpl w:val="F09C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26335"/>
    <w:multiLevelType w:val="hybridMultilevel"/>
    <w:tmpl w:val="8E30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814C8"/>
    <w:multiLevelType w:val="hybridMultilevel"/>
    <w:tmpl w:val="D5223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F214E"/>
    <w:multiLevelType w:val="multilevel"/>
    <w:tmpl w:val="AF389F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23"/>
  </w:num>
  <w:num w:numId="5">
    <w:abstractNumId w:val="6"/>
  </w:num>
  <w:num w:numId="6">
    <w:abstractNumId w:val="12"/>
  </w:num>
  <w:num w:numId="7">
    <w:abstractNumId w:val="11"/>
  </w:num>
  <w:num w:numId="8">
    <w:abstractNumId w:val="17"/>
  </w:num>
  <w:num w:numId="9">
    <w:abstractNumId w:val="20"/>
  </w:num>
  <w:num w:numId="10">
    <w:abstractNumId w:val="9"/>
  </w:num>
  <w:num w:numId="11">
    <w:abstractNumId w:val="18"/>
  </w:num>
  <w:num w:numId="12">
    <w:abstractNumId w:val="21"/>
  </w:num>
  <w:num w:numId="13">
    <w:abstractNumId w:val="12"/>
  </w:num>
  <w:num w:numId="14">
    <w:abstractNumId w:val="8"/>
  </w:num>
  <w:num w:numId="15">
    <w:abstractNumId w:val="19"/>
  </w:num>
  <w:num w:numId="16">
    <w:abstractNumId w:val="5"/>
  </w:num>
  <w:num w:numId="17">
    <w:abstractNumId w:val="0"/>
  </w:num>
  <w:num w:numId="18">
    <w:abstractNumId w:val="4"/>
  </w:num>
  <w:num w:numId="19">
    <w:abstractNumId w:val="7"/>
  </w:num>
  <w:num w:numId="20">
    <w:abstractNumId w:val="14"/>
  </w:num>
  <w:num w:numId="21">
    <w:abstractNumId w:val="15"/>
  </w:num>
  <w:num w:numId="22">
    <w:abstractNumId w:val="16"/>
  </w:num>
  <w:num w:numId="23">
    <w:abstractNumId w:val="22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C3"/>
    <w:rsid w:val="00026082"/>
    <w:rsid w:val="000558AA"/>
    <w:rsid w:val="000A4BDF"/>
    <w:rsid w:val="000A5A59"/>
    <w:rsid w:val="000F2C1D"/>
    <w:rsid w:val="0018149D"/>
    <w:rsid w:val="00181CAC"/>
    <w:rsid w:val="001909A3"/>
    <w:rsid w:val="001A0211"/>
    <w:rsid w:val="001E4C51"/>
    <w:rsid w:val="001E7473"/>
    <w:rsid w:val="001F2232"/>
    <w:rsid w:val="00206A21"/>
    <w:rsid w:val="00225349"/>
    <w:rsid w:val="002645CE"/>
    <w:rsid w:val="00292F50"/>
    <w:rsid w:val="00297AA4"/>
    <w:rsid w:val="003021BF"/>
    <w:rsid w:val="00304C90"/>
    <w:rsid w:val="00326686"/>
    <w:rsid w:val="00332FC6"/>
    <w:rsid w:val="0034003F"/>
    <w:rsid w:val="0037673F"/>
    <w:rsid w:val="003C4B04"/>
    <w:rsid w:val="003D3730"/>
    <w:rsid w:val="004271DB"/>
    <w:rsid w:val="00460185"/>
    <w:rsid w:val="00467DC3"/>
    <w:rsid w:val="00522EB5"/>
    <w:rsid w:val="00530656"/>
    <w:rsid w:val="00595B3B"/>
    <w:rsid w:val="005A77CF"/>
    <w:rsid w:val="005C01DC"/>
    <w:rsid w:val="005E338F"/>
    <w:rsid w:val="005E42BF"/>
    <w:rsid w:val="006164A0"/>
    <w:rsid w:val="0064161D"/>
    <w:rsid w:val="0064647D"/>
    <w:rsid w:val="00681CDA"/>
    <w:rsid w:val="006B2933"/>
    <w:rsid w:val="006C1617"/>
    <w:rsid w:val="006C461B"/>
    <w:rsid w:val="006D308C"/>
    <w:rsid w:val="006F53AB"/>
    <w:rsid w:val="006F7334"/>
    <w:rsid w:val="00724C25"/>
    <w:rsid w:val="00735E2D"/>
    <w:rsid w:val="0075073D"/>
    <w:rsid w:val="00770063"/>
    <w:rsid w:val="0079579A"/>
    <w:rsid w:val="007E5BB9"/>
    <w:rsid w:val="007F1D7C"/>
    <w:rsid w:val="00804B0F"/>
    <w:rsid w:val="00804BA8"/>
    <w:rsid w:val="00815957"/>
    <w:rsid w:val="00827134"/>
    <w:rsid w:val="008353AA"/>
    <w:rsid w:val="00870D03"/>
    <w:rsid w:val="008D1306"/>
    <w:rsid w:val="008D3E81"/>
    <w:rsid w:val="008D6BDA"/>
    <w:rsid w:val="008E5125"/>
    <w:rsid w:val="008F6E54"/>
    <w:rsid w:val="00930896"/>
    <w:rsid w:val="00956A8F"/>
    <w:rsid w:val="00983640"/>
    <w:rsid w:val="009843BC"/>
    <w:rsid w:val="00992955"/>
    <w:rsid w:val="009C41D2"/>
    <w:rsid w:val="009F6BC9"/>
    <w:rsid w:val="00A10F8A"/>
    <w:rsid w:val="00A11499"/>
    <w:rsid w:val="00A13720"/>
    <w:rsid w:val="00A17EEC"/>
    <w:rsid w:val="00A50616"/>
    <w:rsid w:val="00A63394"/>
    <w:rsid w:val="00A76C48"/>
    <w:rsid w:val="00A80883"/>
    <w:rsid w:val="00A97F7E"/>
    <w:rsid w:val="00AA0BB9"/>
    <w:rsid w:val="00AB5537"/>
    <w:rsid w:val="00AC6C0D"/>
    <w:rsid w:val="00AF1B00"/>
    <w:rsid w:val="00B14D14"/>
    <w:rsid w:val="00B53849"/>
    <w:rsid w:val="00B7252E"/>
    <w:rsid w:val="00B8390F"/>
    <w:rsid w:val="00BD0655"/>
    <w:rsid w:val="00C538D5"/>
    <w:rsid w:val="00C633CD"/>
    <w:rsid w:val="00C76D6F"/>
    <w:rsid w:val="00C801A7"/>
    <w:rsid w:val="00C84CB7"/>
    <w:rsid w:val="00CB093B"/>
    <w:rsid w:val="00CC73EE"/>
    <w:rsid w:val="00CE3B16"/>
    <w:rsid w:val="00CF2C2B"/>
    <w:rsid w:val="00CF5A7E"/>
    <w:rsid w:val="00D117BA"/>
    <w:rsid w:val="00D45FC1"/>
    <w:rsid w:val="00DB6A64"/>
    <w:rsid w:val="00DD5397"/>
    <w:rsid w:val="00DD6CB9"/>
    <w:rsid w:val="00DF738C"/>
    <w:rsid w:val="00E13AA1"/>
    <w:rsid w:val="00E4124F"/>
    <w:rsid w:val="00E71C19"/>
    <w:rsid w:val="00E760BB"/>
    <w:rsid w:val="00E77119"/>
    <w:rsid w:val="00EE0F9A"/>
    <w:rsid w:val="00F1237E"/>
    <w:rsid w:val="00F839ED"/>
    <w:rsid w:val="00FE0F24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5DA7"/>
  <w15:chartTrackingRefBased/>
  <w15:docId w15:val="{51B725F3-E412-4456-A7DB-F869FEC6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D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F53AB"/>
    <w:pPr>
      <w:keepNext/>
      <w:keepLines/>
      <w:jc w:val="center"/>
      <w:outlineLvl w:val="0"/>
    </w:pPr>
    <w:rPr>
      <w:rFonts w:ascii="Comic Sans MS" w:eastAsia="Comic Sans MS" w:hAnsi="Comic Sans MS" w:cs="Comic Sans MS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F53AB"/>
    <w:pPr>
      <w:keepNext/>
      <w:keepLines/>
      <w:outlineLvl w:val="1"/>
    </w:pPr>
    <w:rPr>
      <w:rFonts w:ascii="Comic Sans MS" w:eastAsia="Comic Sans MS" w:hAnsi="Comic Sans MS" w:cs="Comic Sans MS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C3"/>
    <w:pPr>
      <w:ind w:left="720"/>
      <w:contextualSpacing/>
    </w:pPr>
  </w:style>
  <w:style w:type="character" w:customStyle="1" w:styleId="qowt-font3-arial">
    <w:name w:val="qowt-font3-arial"/>
    <w:basedOn w:val="DefaultParagraphFont"/>
    <w:rsid w:val="00467DC3"/>
  </w:style>
  <w:style w:type="character" w:customStyle="1" w:styleId="Heading1Char">
    <w:name w:val="Heading 1 Char"/>
    <w:basedOn w:val="DefaultParagraphFont"/>
    <w:link w:val="Heading1"/>
    <w:rsid w:val="006F53AB"/>
    <w:rPr>
      <w:rFonts w:ascii="Comic Sans MS" w:eastAsia="Comic Sans MS" w:hAnsi="Comic Sans MS" w:cs="Comic Sans MS"/>
      <w:color w:val="000000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6F53AB"/>
    <w:rPr>
      <w:rFonts w:ascii="Comic Sans MS" w:eastAsia="Comic Sans MS" w:hAnsi="Comic Sans MS" w:cs="Comic Sans MS"/>
      <w:b/>
      <w:color w:val="00000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F53AB"/>
    <w:pPr>
      <w:keepNext/>
      <w:keepLines/>
      <w:jc w:val="center"/>
    </w:pPr>
    <w:rPr>
      <w:rFonts w:ascii="Comic Sans MS" w:eastAsia="Comic Sans MS" w:hAnsi="Comic Sans MS" w:cs="Comic Sans MS"/>
      <w:i/>
      <w:color w:val="6666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F53AB"/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  <w:style w:type="paragraph" w:styleId="BodyText">
    <w:name w:val="Body Text"/>
    <w:basedOn w:val="Normal"/>
    <w:link w:val="BodyTextChar"/>
    <w:qFormat/>
    <w:rsid w:val="00CF2C2B"/>
    <w:rPr>
      <w:rFonts w:ascii="Comic Sans MS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CF2C2B"/>
    <w:rPr>
      <w:rFonts w:ascii="Comic Sans MS" w:eastAsia="Times New Roman" w:hAnsi="Times New Roman" w:cs="Times New Roman"/>
      <w:szCs w:val="20"/>
      <w:lang w:eastAsia="en-GB"/>
    </w:rPr>
  </w:style>
  <w:style w:type="paragraph" w:styleId="NoSpacing">
    <w:name w:val="No Spacing"/>
    <w:uiPriority w:val="1"/>
    <w:qFormat/>
    <w:rsid w:val="00DB6A6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5306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065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06"/>
    <w:rPr>
      <w:rFonts w:ascii="Segoe UI" w:eastAsia="Times New Roman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Lord</dc:creator>
  <cp:keywords/>
  <dc:description/>
  <cp:lastModifiedBy>Jill Ryder</cp:lastModifiedBy>
  <cp:revision>2</cp:revision>
  <cp:lastPrinted>2020-10-07T13:50:00Z</cp:lastPrinted>
  <dcterms:created xsi:type="dcterms:W3CDTF">2021-03-08T11:16:00Z</dcterms:created>
  <dcterms:modified xsi:type="dcterms:W3CDTF">2021-03-08T11:16:00Z</dcterms:modified>
</cp:coreProperties>
</file>