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93666" w14:textId="07C27070" w:rsidR="006F53AB" w:rsidRDefault="006F53AB" w:rsidP="006F53AB">
      <w:pPr>
        <w:pStyle w:val="Subtitle"/>
      </w:pPr>
      <w:r>
        <w:rPr>
          <w:noProof/>
        </w:rPr>
        <w:drawing>
          <wp:anchor distT="0" distB="0" distL="114300" distR="114300" simplePos="0" relativeHeight="251658240" behindDoc="0" locked="0" layoutInCell="0" allowOverlap="1" wp14:anchorId="45A4E8F1" wp14:editId="1667E31F">
            <wp:simplePos x="0" y="0"/>
            <wp:positionH relativeFrom="margin">
              <wp:posOffset>5504180</wp:posOffset>
            </wp:positionH>
            <wp:positionV relativeFrom="paragraph">
              <wp:posOffset>0</wp:posOffset>
            </wp:positionV>
            <wp:extent cx="1094105" cy="1035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4105" cy="10356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24"/>
          <w:szCs w:val="24"/>
        </w:rPr>
        <w:t>LANDSCOVE C OF E PRIMARY SCHOOL</w:t>
      </w:r>
    </w:p>
    <w:p w14:paraId="44F8C085" w14:textId="0F876621" w:rsidR="006F53AB" w:rsidRDefault="006F53AB" w:rsidP="006F53AB">
      <w:pPr>
        <w:pStyle w:val="Subtitle"/>
      </w:pPr>
      <w:r>
        <w:rPr>
          <w:rFonts w:ascii="Arial" w:eastAsia="Arial" w:hAnsi="Arial" w:cs="Arial"/>
          <w:sz w:val="24"/>
          <w:szCs w:val="24"/>
        </w:rPr>
        <w:t xml:space="preserve">RE &amp; CW Lead Report for the School </w:t>
      </w:r>
      <w:r w:rsidR="005C01DC">
        <w:rPr>
          <w:rFonts w:ascii="Arial" w:eastAsia="Arial" w:hAnsi="Arial" w:cs="Arial"/>
          <w:sz w:val="24"/>
          <w:szCs w:val="24"/>
        </w:rPr>
        <w:t>Ethos Group</w:t>
      </w:r>
      <w:r>
        <w:rPr>
          <w:rFonts w:ascii="Arial" w:eastAsia="Arial" w:hAnsi="Arial" w:cs="Arial"/>
          <w:sz w:val="24"/>
          <w:szCs w:val="24"/>
        </w:rPr>
        <w:t xml:space="preserve"> </w:t>
      </w:r>
    </w:p>
    <w:p w14:paraId="15FE8383" w14:textId="48BC961A" w:rsidR="006F53AB" w:rsidRDefault="00AC57B0" w:rsidP="006F53AB">
      <w:pPr>
        <w:pStyle w:val="Heading1"/>
        <w:rPr>
          <w:rFonts w:ascii="Arial" w:eastAsia="Arial" w:hAnsi="Arial" w:cs="Arial"/>
          <w:sz w:val="24"/>
          <w:szCs w:val="24"/>
        </w:rPr>
      </w:pPr>
      <w:r>
        <w:rPr>
          <w:rFonts w:ascii="Arial" w:eastAsia="Arial" w:hAnsi="Arial" w:cs="Arial"/>
          <w:sz w:val="24"/>
          <w:szCs w:val="24"/>
        </w:rPr>
        <w:t>October 6</w:t>
      </w:r>
      <w:r w:rsidRPr="00AC57B0">
        <w:rPr>
          <w:rFonts w:ascii="Arial" w:eastAsia="Arial" w:hAnsi="Arial" w:cs="Arial"/>
          <w:sz w:val="24"/>
          <w:szCs w:val="24"/>
          <w:vertAlign w:val="superscript"/>
        </w:rPr>
        <w:t>th</w:t>
      </w:r>
      <w:proofErr w:type="gramStart"/>
      <w:r w:rsidR="00493953">
        <w:rPr>
          <w:rFonts w:ascii="Arial" w:eastAsia="Arial" w:hAnsi="Arial" w:cs="Arial"/>
          <w:sz w:val="24"/>
          <w:szCs w:val="24"/>
        </w:rPr>
        <w:t xml:space="preserve"> </w:t>
      </w:r>
      <w:r w:rsidR="002F542D">
        <w:rPr>
          <w:rFonts w:ascii="Arial" w:eastAsia="Arial" w:hAnsi="Arial" w:cs="Arial"/>
          <w:sz w:val="24"/>
          <w:szCs w:val="24"/>
        </w:rPr>
        <w:t>2021</w:t>
      </w:r>
      <w:proofErr w:type="gramEnd"/>
    </w:p>
    <w:p w14:paraId="6C0B6DC3" w14:textId="77777777" w:rsidR="006F53AB" w:rsidRDefault="006F53AB" w:rsidP="006F53AB">
      <w:pPr>
        <w:rPr>
          <w:rFonts w:ascii="Arial" w:eastAsia="Arial" w:hAnsi="Arial" w:cs="Arial"/>
          <w:b/>
          <w:sz w:val="24"/>
          <w:szCs w:val="24"/>
        </w:rPr>
      </w:pPr>
    </w:p>
    <w:p w14:paraId="74280B2C" w14:textId="70F4BFCB" w:rsidR="0064647D" w:rsidRPr="002F542D" w:rsidRDefault="006F53AB" w:rsidP="002F542D">
      <w:pPr>
        <w:rPr>
          <w:rFonts w:ascii="Arial" w:hAnsi="Arial" w:cs="Arial"/>
          <w:iCs/>
          <w:sz w:val="22"/>
          <w:szCs w:val="22"/>
          <w:shd w:val="clear" w:color="auto" w:fill="FFFFFF"/>
        </w:rPr>
      </w:pPr>
      <w:r w:rsidRPr="002F542D">
        <w:rPr>
          <w:rFonts w:ascii="Arial" w:eastAsia="Arial" w:hAnsi="Arial" w:cs="Arial"/>
          <w:b/>
          <w:sz w:val="22"/>
          <w:szCs w:val="22"/>
        </w:rPr>
        <w:t>SCHOOL ETHOS, SIAMS &amp; RE</w:t>
      </w:r>
      <w:r w:rsidRPr="002F542D">
        <w:rPr>
          <w:rFonts w:ascii="Arial" w:hAnsi="Arial" w:cs="Arial"/>
          <w:iCs/>
          <w:sz w:val="22"/>
          <w:szCs w:val="22"/>
          <w:shd w:val="clear" w:color="auto" w:fill="FFFFFF"/>
        </w:rPr>
        <w:t xml:space="preserve"> </w:t>
      </w:r>
    </w:p>
    <w:p w14:paraId="10B14022" w14:textId="77777777" w:rsidR="001B26E9" w:rsidRDefault="001B26E9" w:rsidP="001B26E9">
      <w:pPr>
        <w:rPr>
          <w:rFonts w:ascii="Arial" w:hAnsi="Arial" w:cs="Arial"/>
          <w:b/>
          <w:sz w:val="22"/>
          <w:szCs w:val="22"/>
        </w:rPr>
      </w:pPr>
    </w:p>
    <w:p w14:paraId="15CB4EC1"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Global Neighbours Action Plan written and now being implemented.</w:t>
      </w:r>
    </w:p>
    <w:p w14:paraId="33990D1E" w14:textId="77777777" w:rsidR="00EA2ADB" w:rsidRDefault="00EA2ADB" w:rsidP="00EA2ADB">
      <w:pPr>
        <w:rPr>
          <w:rFonts w:asciiTheme="majorHAnsi" w:hAnsiTheme="majorHAnsi" w:cstheme="majorHAnsi"/>
          <w:sz w:val="24"/>
          <w:szCs w:val="24"/>
        </w:rPr>
      </w:pPr>
    </w:p>
    <w:p w14:paraId="11990AEC"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14.9.21</w:t>
      </w:r>
      <w:r>
        <w:rPr>
          <w:rFonts w:asciiTheme="majorHAnsi" w:hAnsiTheme="majorHAnsi" w:cstheme="majorHAnsi"/>
          <w:sz w:val="24"/>
          <w:szCs w:val="24"/>
        </w:rPr>
        <w:tab/>
        <w:t>Ethos Group seed collection for Meadow Restoration Project.</w:t>
      </w:r>
    </w:p>
    <w:p w14:paraId="3744BD1A"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20.9.21</w:t>
      </w:r>
      <w:r>
        <w:rPr>
          <w:rFonts w:asciiTheme="majorHAnsi" w:hAnsiTheme="majorHAnsi" w:cstheme="majorHAnsi"/>
          <w:sz w:val="24"/>
          <w:szCs w:val="24"/>
        </w:rPr>
        <w:tab/>
        <w:t xml:space="preserve">Nick and Pa </w:t>
      </w:r>
      <w:proofErr w:type="spellStart"/>
      <w:r>
        <w:rPr>
          <w:rFonts w:asciiTheme="majorHAnsi" w:hAnsiTheme="majorHAnsi" w:cstheme="majorHAnsi"/>
          <w:sz w:val="24"/>
          <w:szCs w:val="24"/>
        </w:rPr>
        <w:t>Arding</w:t>
      </w:r>
      <w:proofErr w:type="spellEnd"/>
      <w:r>
        <w:rPr>
          <w:rFonts w:asciiTheme="majorHAnsi" w:hAnsiTheme="majorHAnsi" w:cstheme="majorHAnsi"/>
          <w:sz w:val="24"/>
          <w:szCs w:val="24"/>
        </w:rPr>
        <w:t xml:space="preserve"> visited to share their experience of kayaking around the UK, stopping at </w:t>
      </w:r>
    </w:p>
    <w:p w14:paraId="63175F37"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beaches to collect waste.</w:t>
      </w:r>
    </w:p>
    <w:p w14:paraId="12ACB9D8"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21.9.21</w:t>
      </w:r>
      <w:r>
        <w:rPr>
          <w:rFonts w:asciiTheme="majorHAnsi" w:hAnsiTheme="majorHAnsi" w:cstheme="majorHAnsi"/>
          <w:sz w:val="24"/>
          <w:szCs w:val="24"/>
        </w:rPr>
        <w:tab/>
      </w:r>
      <w:proofErr w:type="spellStart"/>
      <w:r>
        <w:rPr>
          <w:rFonts w:asciiTheme="majorHAnsi" w:hAnsiTheme="majorHAnsi" w:cstheme="majorHAnsi"/>
          <w:sz w:val="24"/>
          <w:szCs w:val="24"/>
        </w:rPr>
        <w:t>Landscove</w:t>
      </w:r>
      <w:proofErr w:type="spellEnd"/>
      <w:r>
        <w:rPr>
          <w:rFonts w:asciiTheme="majorHAnsi" w:hAnsiTheme="majorHAnsi" w:cstheme="majorHAnsi"/>
          <w:sz w:val="24"/>
          <w:szCs w:val="24"/>
        </w:rPr>
        <w:t xml:space="preserve"> Harvest in a Day – Sway created to share with parents. </w:t>
      </w:r>
    </w:p>
    <w:p w14:paraId="0762466C" w14:textId="77777777" w:rsidR="00EA2ADB" w:rsidRDefault="00EA2ADB" w:rsidP="00EA2ADB">
      <w:pPr>
        <w:ind w:left="720" w:firstLine="720"/>
        <w:rPr>
          <w:rFonts w:asciiTheme="majorHAnsi" w:hAnsiTheme="majorHAnsi" w:cstheme="majorHAnsi"/>
          <w:sz w:val="24"/>
          <w:szCs w:val="24"/>
        </w:rPr>
      </w:pPr>
      <w:r>
        <w:rPr>
          <w:rFonts w:asciiTheme="majorHAnsi" w:hAnsiTheme="majorHAnsi" w:cstheme="majorHAnsi"/>
          <w:sz w:val="24"/>
          <w:szCs w:val="24"/>
        </w:rPr>
        <w:t xml:space="preserve">£30 raised for Christian Aid and generous Food Bank donations received. </w:t>
      </w:r>
    </w:p>
    <w:p w14:paraId="6034647D"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22.9.21</w:t>
      </w:r>
      <w:r>
        <w:rPr>
          <w:rFonts w:asciiTheme="majorHAnsi" w:hAnsiTheme="majorHAnsi" w:cstheme="majorHAnsi"/>
          <w:sz w:val="24"/>
          <w:szCs w:val="24"/>
        </w:rPr>
        <w:tab/>
        <w:t xml:space="preserve">Class three beach clean at </w:t>
      </w:r>
      <w:proofErr w:type="spellStart"/>
      <w:r>
        <w:rPr>
          <w:rFonts w:asciiTheme="majorHAnsi" w:hAnsiTheme="majorHAnsi" w:cstheme="majorHAnsi"/>
          <w:sz w:val="24"/>
          <w:szCs w:val="24"/>
        </w:rPr>
        <w:t>Elberry</w:t>
      </w:r>
      <w:proofErr w:type="spellEnd"/>
      <w:r>
        <w:rPr>
          <w:rFonts w:asciiTheme="majorHAnsi" w:hAnsiTheme="majorHAnsi" w:cstheme="majorHAnsi"/>
          <w:sz w:val="24"/>
          <w:szCs w:val="24"/>
        </w:rPr>
        <w:t xml:space="preserve"> Cove, organised by Nick and Pa.</w:t>
      </w:r>
    </w:p>
    <w:p w14:paraId="550005A5" w14:textId="77777777" w:rsidR="00EA2ADB" w:rsidRDefault="00EA2ADB" w:rsidP="00EA2ADB">
      <w:pPr>
        <w:ind w:left="1440" w:hanging="1440"/>
        <w:rPr>
          <w:rFonts w:asciiTheme="majorHAnsi" w:hAnsiTheme="majorHAnsi" w:cstheme="majorHAnsi"/>
          <w:sz w:val="24"/>
          <w:szCs w:val="24"/>
        </w:rPr>
      </w:pPr>
      <w:r>
        <w:rPr>
          <w:rFonts w:asciiTheme="majorHAnsi" w:hAnsiTheme="majorHAnsi" w:cstheme="majorHAnsi"/>
          <w:sz w:val="24"/>
          <w:szCs w:val="24"/>
        </w:rPr>
        <w:t>1.10.21</w:t>
      </w:r>
      <w:r>
        <w:rPr>
          <w:rFonts w:asciiTheme="majorHAnsi" w:hAnsiTheme="majorHAnsi" w:cstheme="majorHAnsi"/>
          <w:sz w:val="24"/>
          <w:szCs w:val="24"/>
        </w:rPr>
        <w:tab/>
        <w:t>Friday afternoons 2.30pm until half term - Rev Laura offering sessions in spiritual garden. Parents invited to drop in for a chat, advice or catch up.</w:t>
      </w:r>
    </w:p>
    <w:p w14:paraId="7CE57CE7" w14:textId="77777777" w:rsidR="00EA2ADB" w:rsidRDefault="00EA2ADB" w:rsidP="00EA2ADB">
      <w:pPr>
        <w:ind w:left="1440" w:hanging="1440"/>
        <w:rPr>
          <w:rFonts w:asciiTheme="majorHAnsi" w:hAnsiTheme="majorHAnsi" w:cstheme="majorHAnsi"/>
          <w:sz w:val="24"/>
          <w:szCs w:val="24"/>
        </w:rPr>
      </w:pPr>
      <w:r>
        <w:rPr>
          <w:rFonts w:asciiTheme="majorHAnsi" w:hAnsiTheme="majorHAnsi" w:cstheme="majorHAnsi"/>
          <w:sz w:val="24"/>
          <w:szCs w:val="24"/>
        </w:rPr>
        <w:t>Upcoming Events:</w:t>
      </w:r>
    </w:p>
    <w:p w14:paraId="0AF5B4B0"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9.10.21</w:t>
      </w:r>
      <w:r>
        <w:rPr>
          <w:rFonts w:asciiTheme="majorHAnsi" w:hAnsiTheme="majorHAnsi" w:cstheme="majorHAnsi"/>
          <w:sz w:val="24"/>
          <w:szCs w:val="24"/>
        </w:rPr>
        <w:tab/>
        <w:t>Love Your School Day planned to develop spiritual garden and have a general tidy up.</w:t>
      </w:r>
    </w:p>
    <w:p w14:paraId="0F2186B4"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11.10.21</w:t>
      </w:r>
      <w:r>
        <w:rPr>
          <w:rFonts w:asciiTheme="majorHAnsi" w:hAnsiTheme="majorHAnsi" w:cstheme="majorHAnsi"/>
          <w:sz w:val="24"/>
          <w:szCs w:val="24"/>
        </w:rPr>
        <w:tab/>
        <w:t>Arts Week – linking with Global Neighbours Action Plan</w:t>
      </w:r>
    </w:p>
    <w:p w14:paraId="143954CD" w14:textId="77777777" w:rsidR="00EA2ADB" w:rsidRPr="003577CD" w:rsidRDefault="00EA2ADB" w:rsidP="00EA2ADB">
      <w:pPr>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r>
      <w:r w:rsidRPr="003577CD">
        <w:rPr>
          <w:rFonts w:asciiTheme="majorHAnsi" w:hAnsiTheme="majorHAnsi" w:cstheme="majorHAnsi"/>
          <w:sz w:val="24"/>
          <w:szCs w:val="24"/>
        </w:rPr>
        <w:t>Theme: Our impact on the environment (plastic pollution and climate change)</w:t>
      </w:r>
      <w:r>
        <w:rPr>
          <w:rFonts w:asciiTheme="majorHAnsi" w:hAnsiTheme="majorHAnsi" w:cstheme="majorHAnsi"/>
          <w:sz w:val="24"/>
          <w:szCs w:val="24"/>
        </w:rPr>
        <w:t>.</w:t>
      </w:r>
    </w:p>
    <w:p w14:paraId="7676F2CB" w14:textId="77777777" w:rsidR="00EA2ADB" w:rsidRPr="003577CD" w:rsidRDefault="00EA2ADB" w:rsidP="00EA2ADB">
      <w:pPr>
        <w:ind w:left="1440"/>
        <w:textAlignment w:val="baseline"/>
        <w:rPr>
          <w:rFonts w:asciiTheme="majorHAnsi" w:hAnsiTheme="majorHAnsi" w:cstheme="majorHAnsi"/>
          <w:sz w:val="24"/>
          <w:szCs w:val="24"/>
        </w:rPr>
      </w:pPr>
      <w:r w:rsidRPr="003577CD">
        <w:rPr>
          <w:rFonts w:asciiTheme="majorHAnsi" w:hAnsiTheme="majorHAnsi" w:cstheme="majorHAnsi"/>
          <w:sz w:val="24"/>
          <w:szCs w:val="24"/>
        </w:rPr>
        <w:t xml:space="preserve">Intended outcome: To produce a large </w:t>
      </w:r>
      <w:r w:rsidRPr="003577CD">
        <w:rPr>
          <w:rFonts w:asciiTheme="majorHAnsi" w:hAnsiTheme="majorHAnsi" w:cstheme="majorHAnsi"/>
          <w:sz w:val="24"/>
          <w:szCs w:val="24"/>
          <w:bdr w:val="none" w:sz="0" w:space="0" w:color="auto" w:frame="1"/>
          <w:shd w:val="clear" w:color="auto" w:fill="FFFFFF"/>
        </w:rPr>
        <w:t>a ‘beach tree’ to accommodate plastic beach waste ‘sea creatures’ and ‘leaves/foliage’ that make connections with climate change and future sea level rise. </w:t>
      </w:r>
    </w:p>
    <w:p w14:paraId="4C4D4A09" w14:textId="77777777" w:rsidR="00EA2ADB" w:rsidRDefault="00EA2ADB" w:rsidP="00EA2ADB">
      <w:pPr>
        <w:rPr>
          <w:rFonts w:asciiTheme="majorHAnsi" w:hAnsiTheme="majorHAnsi" w:cstheme="majorHAnsi"/>
          <w:sz w:val="24"/>
          <w:szCs w:val="24"/>
          <w:u w:val="single"/>
        </w:rPr>
      </w:pPr>
      <w:r>
        <w:rPr>
          <w:rFonts w:asciiTheme="majorHAnsi" w:hAnsiTheme="majorHAnsi" w:cstheme="majorHAnsi"/>
          <w:sz w:val="24"/>
          <w:szCs w:val="24"/>
          <w:u w:val="single"/>
        </w:rPr>
        <w:t>Collective Worship</w:t>
      </w:r>
    </w:p>
    <w:p w14:paraId="4C1E1183"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It has been lovely for children to get back in their gospel groups and share worship together as a whole school. Pattern of worship is as follows:</w:t>
      </w:r>
    </w:p>
    <w:p w14:paraId="3892AB0D" w14:textId="77777777" w:rsidR="00EA2ADB" w:rsidRPr="00B82C61" w:rsidRDefault="00EA2ADB" w:rsidP="00EA2ADB">
      <w:pP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D6AB968" wp14:editId="3257C836">
            <wp:extent cx="4215130" cy="2353642"/>
            <wp:effectExtent l="0" t="0" r="0" b="889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32581" cy="2363386"/>
                    </a:xfrm>
                    <a:prstGeom prst="rect">
                      <a:avLst/>
                    </a:prstGeom>
                  </pic:spPr>
                </pic:pic>
              </a:graphicData>
            </a:graphic>
          </wp:inline>
        </w:drawing>
      </w:r>
    </w:p>
    <w:p w14:paraId="6B067B69" w14:textId="77777777" w:rsidR="00EA2ADB" w:rsidRDefault="00EA2ADB" w:rsidP="00EA2ADB">
      <w:pPr>
        <w:rPr>
          <w:rFonts w:asciiTheme="majorHAnsi" w:hAnsiTheme="majorHAnsi" w:cstheme="majorHAnsi"/>
          <w:sz w:val="24"/>
          <w:szCs w:val="24"/>
          <w:u w:val="single"/>
        </w:rPr>
      </w:pPr>
      <w:r>
        <w:rPr>
          <w:rFonts w:asciiTheme="majorHAnsi" w:hAnsiTheme="majorHAnsi" w:cstheme="majorHAnsi"/>
          <w:noProof/>
          <w:sz w:val="24"/>
          <w:szCs w:val="24"/>
        </w:rPr>
        <w:drawing>
          <wp:anchor distT="0" distB="0" distL="114300" distR="114300" simplePos="0" relativeHeight="251673600" behindDoc="0" locked="0" layoutInCell="1" allowOverlap="1" wp14:anchorId="6CA89C27" wp14:editId="1B7B6A86">
            <wp:simplePos x="0" y="0"/>
            <wp:positionH relativeFrom="margin">
              <wp:align>left</wp:align>
            </wp:positionH>
            <wp:positionV relativeFrom="paragraph">
              <wp:posOffset>257175</wp:posOffset>
            </wp:positionV>
            <wp:extent cx="6339840" cy="2423160"/>
            <wp:effectExtent l="0" t="0" r="3810" b="0"/>
            <wp:wrapThrough wrapText="bothSides">
              <wp:wrapPolygon edited="0">
                <wp:start x="0" y="0"/>
                <wp:lineTo x="0" y="21396"/>
                <wp:lineTo x="21548" y="21396"/>
                <wp:lineTo x="21548" y="0"/>
                <wp:lineTo x="0" y="0"/>
              </wp:wrapPolygon>
            </wp:wrapThrough>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339840" cy="24231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4"/>
          <w:szCs w:val="24"/>
          <w:u w:val="single"/>
        </w:rPr>
        <w:t xml:space="preserve">SIAMS strand 2 - Knowledge, Wisdom and Skills </w:t>
      </w:r>
    </w:p>
    <w:p w14:paraId="72B96CD8" w14:textId="77777777" w:rsidR="00EA2ADB" w:rsidRDefault="00EA2ADB" w:rsidP="00EA2ADB">
      <w:pPr>
        <w:rPr>
          <w:rFonts w:asciiTheme="majorHAnsi" w:hAnsiTheme="majorHAnsi" w:cstheme="majorHAnsi"/>
          <w:sz w:val="24"/>
          <w:szCs w:val="24"/>
          <w:u w:val="single"/>
        </w:rPr>
      </w:pPr>
    </w:p>
    <w:p w14:paraId="4E91847E" w14:textId="77777777" w:rsidR="00EA2ADB" w:rsidRPr="00884232" w:rsidRDefault="00EA2ADB" w:rsidP="00EA2ADB">
      <w:pPr>
        <w:rPr>
          <w:rFonts w:asciiTheme="majorHAnsi" w:hAnsiTheme="majorHAnsi" w:cstheme="majorHAnsi"/>
          <w:sz w:val="24"/>
          <w:szCs w:val="24"/>
          <w:u w:val="single"/>
        </w:rPr>
      </w:pPr>
      <w:r w:rsidRPr="00884232">
        <w:rPr>
          <w:rFonts w:asciiTheme="majorHAnsi" w:hAnsiTheme="majorHAnsi" w:cstheme="majorHAnsi"/>
          <w:sz w:val="24"/>
          <w:szCs w:val="24"/>
          <w:u w:val="single"/>
        </w:rPr>
        <w:t>Meeting academic needs</w:t>
      </w:r>
    </w:p>
    <w:p w14:paraId="3F94B083"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 xml:space="preserve">Broad and balanced curriculum now being implemented. Rolling programmes all revised and updated. </w:t>
      </w:r>
    </w:p>
    <w:p w14:paraId="46446A28"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 xml:space="preserve">PE and one WWL session per week. </w:t>
      </w:r>
    </w:p>
    <w:p w14:paraId="49A94ED5"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Lots of extra-curricular opportunities: clubs (Sports, Young Engineers, French) class trips (Y3/4 beach, Y5/6 Eden Project).</w:t>
      </w:r>
    </w:p>
    <w:p w14:paraId="7F421419"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Good SEND provision provided within school and support available from Improvement and Inclusion Hub.</w:t>
      </w:r>
    </w:p>
    <w:p w14:paraId="2509F14E"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 xml:space="preserve">Staff CPD on Managing Anxieties – offering advice and resources to support children’s MH within our learning environments. </w:t>
      </w:r>
    </w:p>
    <w:p w14:paraId="097AF84F" w14:textId="77777777" w:rsidR="00EA2ADB" w:rsidRDefault="00EA2ADB" w:rsidP="00EA2ADB">
      <w:pPr>
        <w:rPr>
          <w:rFonts w:asciiTheme="majorHAnsi" w:hAnsiTheme="majorHAnsi" w:cstheme="majorHAnsi"/>
          <w:sz w:val="24"/>
          <w:szCs w:val="24"/>
        </w:rPr>
      </w:pPr>
    </w:p>
    <w:p w14:paraId="4D94A04D" w14:textId="77777777" w:rsidR="00EA2ADB" w:rsidRDefault="00EA2ADB" w:rsidP="00EA2ADB">
      <w:pPr>
        <w:rPr>
          <w:rFonts w:asciiTheme="majorHAnsi" w:hAnsiTheme="majorHAnsi" w:cstheme="majorHAnsi"/>
          <w:sz w:val="24"/>
          <w:szCs w:val="24"/>
        </w:rPr>
      </w:pPr>
      <w:r w:rsidRPr="00884232">
        <w:rPr>
          <w:rFonts w:asciiTheme="majorHAnsi" w:hAnsiTheme="majorHAnsi" w:cstheme="majorHAnsi"/>
          <w:sz w:val="24"/>
          <w:szCs w:val="24"/>
          <w:u w:val="single"/>
        </w:rPr>
        <w:t>Meeting spiritual needs</w:t>
      </w:r>
    </w:p>
    <w:p w14:paraId="59D68D40" w14:textId="77777777" w:rsidR="00EA2ADB" w:rsidRDefault="00EA2ADB" w:rsidP="00EA2ADB">
      <w:pPr>
        <w:rPr>
          <w:rFonts w:asciiTheme="majorHAnsi" w:hAnsiTheme="majorHAnsi" w:cstheme="majorHAnsi"/>
          <w:sz w:val="24"/>
          <w:szCs w:val="24"/>
        </w:rPr>
      </w:pPr>
      <w:r>
        <w:rPr>
          <w:rFonts w:asciiTheme="majorHAnsi" w:hAnsiTheme="majorHAnsi" w:cstheme="majorHAnsi"/>
          <w:sz w:val="24"/>
          <w:szCs w:val="24"/>
        </w:rPr>
        <w:t xml:space="preserve">We use the Window, Mirrors, </w:t>
      </w:r>
      <w:proofErr w:type="gramStart"/>
      <w:r>
        <w:rPr>
          <w:rFonts w:asciiTheme="majorHAnsi" w:hAnsiTheme="majorHAnsi" w:cstheme="majorHAnsi"/>
          <w:sz w:val="24"/>
          <w:szCs w:val="24"/>
        </w:rPr>
        <w:t>Doors</w:t>
      </w:r>
      <w:proofErr w:type="gramEnd"/>
      <w:r>
        <w:rPr>
          <w:rFonts w:asciiTheme="majorHAnsi" w:hAnsiTheme="majorHAnsi" w:cstheme="majorHAnsi"/>
          <w:sz w:val="24"/>
          <w:szCs w:val="24"/>
        </w:rPr>
        <w:t xml:space="preserve"> strategy developed by Liz Mills to broaden and deepen understanding about spiritual learning. AN documenting children’s responses in Sway.</w:t>
      </w:r>
    </w:p>
    <w:p w14:paraId="16F5C3F1" w14:textId="77777777" w:rsidR="00EA2ADB" w:rsidRPr="00811FF8" w:rsidRDefault="00EA2ADB" w:rsidP="00EA2ADB">
      <w:pP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8B24EF3" wp14:editId="2DE09E61">
            <wp:extent cx="6767063" cy="642366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82783" cy="6438582"/>
                    </a:xfrm>
                    <a:prstGeom prst="rect">
                      <a:avLst/>
                    </a:prstGeom>
                  </pic:spPr>
                </pic:pic>
              </a:graphicData>
            </a:graphic>
          </wp:inline>
        </w:drawing>
      </w:r>
    </w:p>
    <w:p w14:paraId="7F394C2D" w14:textId="77777777" w:rsidR="001E4C51" w:rsidRPr="002F542D" w:rsidRDefault="001E4C51" w:rsidP="001E4C51">
      <w:pPr>
        <w:rPr>
          <w:rFonts w:ascii="Arial" w:eastAsia="Arial" w:hAnsi="Arial" w:cs="Arial"/>
          <w:sz w:val="22"/>
          <w:szCs w:val="22"/>
        </w:rPr>
      </w:pPr>
    </w:p>
    <w:p w14:paraId="6C77AD9D" w14:textId="6144DF0A" w:rsidR="00AC6C0D" w:rsidRDefault="00AC6C0D" w:rsidP="00AC6C0D">
      <w:pPr>
        <w:rPr>
          <w:rFonts w:ascii="Arial" w:eastAsia="Arial" w:hAnsi="Arial" w:cs="Arial"/>
          <w:color w:val="auto"/>
          <w:sz w:val="22"/>
          <w:szCs w:val="22"/>
        </w:rPr>
      </w:pPr>
    </w:p>
    <w:p w14:paraId="2A2D78F2" w14:textId="2D85AE7D" w:rsidR="00504B1E" w:rsidRDefault="00504B1E" w:rsidP="00AC6C0D">
      <w:pPr>
        <w:rPr>
          <w:rFonts w:ascii="Arial" w:eastAsia="Arial" w:hAnsi="Arial" w:cs="Arial"/>
          <w:color w:val="auto"/>
          <w:sz w:val="22"/>
          <w:szCs w:val="22"/>
        </w:rPr>
      </w:pPr>
    </w:p>
    <w:p w14:paraId="7C83AB54" w14:textId="62509F03" w:rsidR="00504B1E" w:rsidRDefault="00504B1E" w:rsidP="00AC6C0D">
      <w:pPr>
        <w:rPr>
          <w:rFonts w:ascii="Arial" w:eastAsia="Arial" w:hAnsi="Arial" w:cs="Arial"/>
          <w:color w:val="auto"/>
          <w:sz w:val="22"/>
          <w:szCs w:val="22"/>
        </w:rPr>
      </w:pPr>
    </w:p>
    <w:p w14:paraId="4B2BABDA" w14:textId="656CB411" w:rsidR="00504B1E" w:rsidRDefault="00504B1E" w:rsidP="00AC6C0D">
      <w:pPr>
        <w:rPr>
          <w:rFonts w:ascii="Arial" w:eastAsia="Arial" w:hAnsi="Arial" w:cs="Arial"/>
          <w:color w:val="auto"/>
          <w:sz w:val="22"/>
          <w:szCs w:val="22"/>
        </w:rPr>
      </w:pPr>
    </w:p>
    <w:p w14:paraId="1644E345" w14:textId="77777777" w:rsidR="00504B1E" w:rsidRPr="002F542D" w:rsidRDefault="00504B1E" w:rsidP="00AC6C0D">
      <w:pPr>
        <w:rPr>
          <w:rFonts w:ascii="Arial" w:eastAsia="Arial" w:hAnsi="Arial" w:cs="Arial"/>
          <w:color w:val="auto"/>
          <w:sz w:val="22"/>
          <w:szCs w:val="22"/>
        </w:rPr>
      </w:pPr>
    </w:p>
    <w:p w14:paraId="6ABF3155" w14:textId="01782820" w:rsidR="006F53AB" w:rsidRPr="002F542D" w:rsidRDefault="006F53AB" w:rsidP="006F53AB">
      <w:pPr>
        <w:pStyle w:val="Subtitle"/>
        <w:rPr>
          <w:rFonts w:ascii="Arial" w:hAnsi="Arial" w:cs="Arial"/>
          <w:sz w:val="22"/>
          <w:szCs w:val="22"/>
        </w:rPr>
      </w:pPr>
      <w:r w:rsidRPr="002F542D">
        <w:rPr>
          <w:rFonts w:ascii="Arial" w:hAnsi="Arial" w:cs="Arial"/>
          <w:noProof/>
          <w:sz w:val="22"/>
          <w:szCs w:val="22"/>
        </w:rPr>
        <w:drawing>
          <wp:anchor distT="0" distB="0" distL="114300" distR="114300" simplePos="0" relativeHeight="251660288" behindDoc="0" locked="0" layoutInCell="0" allowOverlap="1" wp14:anchorId="23E0C9C1" wp14:editId="2D5F0FC4">
            <wp:simplePos x="0" y="0"/>
            <wp:positionH relativeFrom="margin">
              <wp:posOffset>4913630</wp:posOffset>
            </wp:positionH>
            <wp:positionV relativeFrom="paragraph">
              <wp:posOffset>75565</wp:posOffset>
            </wp:positionV>
            <wp:extent cx="1094105" cy="10356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4105" cy="1035685"/>
                    </a:xfrm>
                    <a:prstGeom prst="rect">
                      <a:avLst/>
                    </a:prstGeom>
                    <a:noFill/>
                  </pic:spPr>
                </pic:pic>
              </a:graphicData>
            </a:graphic>
            <wp14:sizeRelH relativeFrom="page">
              <wp14:pctWidth>0</wp14:pctWidth>
            </wp14:sizeRelH>
            <wp14:sizeRelV relativeFrom="page">
              <wp14:pctHeight>0</wp14:pctHeight>
            </wp14:sizeRelV>
          </wp:anchor>
        </w:drawing>
      </w:r>
      <w:r w:rsidRPr="002F542D">
        <w:rPr>
          <w:rFonts w:ascii="Arial" w:eastAsia="Arial" w:hAnsi="Arial" w:cs="Arial"/>
          <w:b/>
          <w:sz w:val="22"/>
          <w:szCs w:val="22"/>
        </w:rPr>
        <w:t>LANDSCOVE C OF E PRIMARY SCHOOL</w:t>
      </w:r>
    </w:p>
    <w:p w14:paraId="51B394EC" w14:textId="176189B6" w:rsidR="00E4124F" w:rsidRPr="002F542D" w:rsidRDefault="00E4124F" w:rsidP="006F53AB">
      <w:pPr>
        <w:pStyle w:val="Subtitle"/>
        <w:rPr>
          <w:rFonts w:ascii="Arial" w:eastAsia="Arial" w:hAnsi="Arial" w:cs="Arial"/>
          <w:sz w:val="22"/>
          <w:szCs w:val="22"/>
        </w:rPr>
      </w:pPr>
      <w:r w:rsidRPr="002F542D">
        <w:rPr>
          <w:rFonts w:ascii="Arial" w:eastAsia="Arial" w:hAnsi="Arial" w:cs="Arial"/>
          <w:sz w:val="22"/>
          <w:szCs w:val="22"/>
        </w:rPr>
        <w:t>Academy Head</w:t>
      </w:r>
      <w:r w:rsidR="006F53AB" w:rsidRPr="002F542D">
        <w:rPr>
          <w:rFonts w:ascii="Arial" w:eastAsia="Arial" w:hAnsi="Arial" w:cs="Arial"/>
          <w:sz w:val="22"/>
          <w:szCs w:val="22"/>
        </w:rPr>
        <w:t xml:space="preserve"> Report for the School </w:t>
      </w:r>
      <w:r w:rsidRPr="002F542D">
        <w:rPr>
          <w:rFonts w:ascii="Arial" w:eastAsia="Arial" w:hAnsi="Arial" w:cs="Arial"/>
          <w:sz w:val="22"/>
          <w:szCs w:val="22"/>
        </w:rPr>
        <w:t>Ethos Group</w:t>
      </w:r>
    </w:p>
    <w:p w14:paraId="13ECC843" w14:textId="77777777" w:rsidR="00AA0BB9" w:rsidRPr="002F542D" w:rsidRDefault="00AA0BB9" w:rsidP="00AA0BB9">
      <w:pPr>
        <w:rPr>
          <w:rFonts w:ascii="Arial" w:eastAsia="Arial" w:hAnsi="Arial" w:cs="Arial"/>
          <w:sz w:val="22"/>
          <w:szCs w:val="22"/>
        </w:rPr>
      </w:pPr>
    </w:p>
    <w:p w14:paraId="295CA761" w14:textId="77777777" w:rsidR="002F542D" w:rsidRPr="002F542D" w:rsidRDefault="002F542D" w:rsidP="002F542D">
      <w:pPr>
        <w:pStyle w:val="Heading2"/>
        <w:rPr>
          <w:rFonts w:ascii="Arial" w:hAnsi="Arial" w:cs="Arial"/>
        </w:rPr>
      </w:pPr>
      <w:r w:rsidRPr="002F542D">
        <w:rPr>
          <w:rFonts w:ascii="Arial" w:eastAsia="Arial" w:hAnsi="Arial" w:cs="Arial"/>
        </w:rPr>
        <w:t>PUPIL NUMBERS</w:t>
      </w:r>
      <w:r w:rsidRPr="002F542D">
        <w:rPr>
          <w:rFonts w:ascii="Arial" w:hAnsi="Arial" w:cs="Arial"/>
        </w:rPr>
        <w:t xml:space="preserve"> </w:t>
      </w:r>
    </w:p>
    <w:p w14:paraId="628E0A7B" w14:textId="77777777" w:rsidR="002F542D" w:rsidRPr="002F542D" w:rsidRDefault="002F542D" w:rsidP="002F542D">
      <w:pPr>
        <w:rPr>
          <w:rFonts w:ascii="Arial" w:hAnsi="Arial" w:cs="Arial"/>
          <w:sz w:val="22"/>
          <w:szCs w:val="22"/>
        </w:rPr>
      </w:pPr>
      <w:r w:rsidRPr="002F542D">
        <w:rPr>
          <w:rFonts w:ascii="Arial" w:eastAsia="Arial" w:hAnsi="Arial" w:cs="Arial"/>
          <w:b/>
          <w:sz w:val="22"/>
          <w:szCs w:val="22"/>
        </w:rPr>
        <w:tab/>
      </w:r>
      <w:r w:rsidRPr="002F542D">
        <w:rPr>
          <w:rFonts w:ascii="Arial" w:eastAsia="Arial" w:hAnsi="Arial" w:cs="Arial"/>
          <w:b/>
          <w:sz w:val="22"/>
          <w:szCs w:val="22"/>
        </w:rPr>
        <w:tab/>
      </w:r>
    </w:p>
    <w:p w14:paraId="7E34ED24" w14:textId="38CDCF10" w:rsidR="002F542D" w:rsidRPr="002F542D" w:rsidRDefault="002F542D" w:rsidP="002F542D">
      <w:pPr>
        <w:ind w:left="720" w:firstLine="720"/>
        <w:rPr>
          <w:rFonts w:ascii="Arial" w:hAnsi="Arial" w:cs="Arial"/>
          <w:sz w:val="22"/>
          <w:szCs w:val="22"/>
        </w:rPr>
      </w:pPr>
      <w:r w:rsidRPr="002F542D">
        <w:rPr>
          <w:rFonts w:ascii="Arial" w:eastAsia="Arial" w:hAnsi="Arial" w:cs="Arial"/>
          <w:sz w:val="22"/>
          <w:szCs w:val="22"/>
        </w:rPr>
        <w:t xml:space="preserve">R </w:t>
      </w:r>
      <w:r w:rsidRPr="002F542D">
        <w:rPr>
          <w:rFonts w:ascii="Arial" w:eastAsia="Arial" w:hAnsi="Arial" w:cs="Arial"/>
          <w:sz w:val="22"/>
          <w:szCs w:val="22"/>
        </w:rPr>
        <w:tab/>
        <w:t>1</w:t>
      </w:r>
      <w:r w:rsidR="00B9049C">
        <w:rPr>
          <w:rFonts w:ascii="Arial" w:eastAsia="Arial" w:hAnsi="Arial" w:cs="Arial"/>
          <w:sz w:val="22"/>
          <w:szCs w:val="22"/>
        </w:rPr>
        <w:t>1</w:t>
      </w:r>
      <w:r w:rsidRPr="002F542D">
        <w:rPr>
          <w:rFonts w:ascii="Arial" w:eastAsia="Arial" w:hAnsi="Arial" w:cs="Arial"/>
          <w:sz w:val="22"/>
          <w:szCs w:val="22"/>
        </w:rPr>
        <w:t xml:space="preserve"> </w:t>
      </w:r>
      <w:r w:rsidRPr="002F542D">
        <w:rPr>
          <w:rFonts w:ascii="Arial" w:eastAsia="Arial" w:hAnsi="Arial" w:cs="Arial"/>
          <w:sz w:val="22"/>
          <w:szCs w:val="22"/>
        </w:rPr>
        <w:tab/>
      </w:r>
    </w:p>
    <w:p w14:paraId="4F7A83D3" w14:textId="2EBC4A9E" w:rsidR="002F542D" w:rsidRPr="002F542D" w:rsidRDefault="002F542D" w:rsidP="002F542D">
      <w:pPr>
        <w:rPr>
          <w:rFonts w:ascii="Arial" w:hAnsi="Arial" w:cs="Arial"/>
          <w:sz w:val="22"/>
          <w:szCs w:val="22"/>
        </w:rPr>
      </w:pPr>
      <w:r w:rsidRPr="002F542D">
        <w:rPr>
          <w:rFonts w:ascii="Arial" w:eastAsia="Arial" w:hAnsi="Arial" w:cs="Arial"/>
          <w:sz w:val="22"/>
          <w:szCs w:val="22"/>
        </w:rPr>
        <w:tab/>
      </w:r>
      <w:r w:rsidRPr="002F542D">
        <w:rPr>
          <w:rFonts w:ascii="Arial" w:eastAsia="Arial" w:hAnsi="Arial" w:cs="Arial"/>
          <w:sz w:val="22"/>
          <w:szCs w:val="22"/>
        </w:rPr>
        <w:tab/>
        <w:t>Y1</w:t>
      </w:r>
      <w:r w:rsidRPr="002F542D">
        <w:rPr>
          <w:rFonts w:ascii="Arial" w:eastAsia="Arial" w:hAnsi="Arial" w:cs="Arial"/>
          <w:sz w:val="22"/>
          <w:szCs w:val="22"/>
        </w:rPr>
        <w:tab/>
        <w:t>1</w:t>
      </w:r>
      <w:r w:rsidR="00B9049C">
        <w:rPr>
          <w:rFonts w:ascii="Arial" w:eastAsia="Arial" w:hAnsi="Arial" w:cs="Arial"/>
          <w:sz w:val="22"/>
          <w:szCs w:val="22"/>
        </w:rPr>
        <w:t>5</w:t>
      </w:r>
    </w:p>
    <w:p w14:paraId="2A201856" w14:textId="77777777" w:rsidR="002F542D" w:rsidRPr="002F542D" w:rsidRDefault="002F542D" w:rsidP="002F542D">
      <w:pPr>
        <w:rPr>
          <w:rFonts w:ascii="Arial" w:hAnsi="Arial" w:cs="Arial"/>
          <w:sz w:val="22"/>
          <w:szCs w:val="22"/>
        </w:rPr>
      </w:pPr>
      <w:r w:rsidRPr="002F542D">
        <w:rPr>
          <w:rFonts w:ascii="Arial" w:eastAsia="Arial" w:hAnsi="Arial" w:cs="Arial"/>
          <w:sz w:val="22"/>
          <w:szCs w:val="22"/>
        </w:rPr>
        <w:tab/>
      </w:r>
      <w:r w:rsidRPr="002F542D">
        <w:rPr>
          <w:rFonts w:ascii="Arial" w:eastAsia="Arial" w:hAnsi="Arial" w:cs="Arial"/>
          <w:sz w:val="22"/>
          <w:szCs w:val="22"/>
        </w:rPr>
        <w:tab/>
        <w:t>Y2</w:t>
      </w:r>
      <w:r w:rsidRPr="002F542D">
        <w:rPr>
          <w:rFonts w:ascii="Arial" w:eastAsia="Arial" w:hAnsi="Arial" w:cs="Arial"/>
          <w:sz w:val="22"/>
          <w:szCs w:val="22"/>
        </w:rPr>
        <w:tab/>
        <w:t>14</w:t>
      </w:r>
    </w:p>
    <w:p w14:paraId="2C525730" w14:textId="4D13E3E2" w:rsidR="002F542D" w:rsidRPr="002F542D" w:rsidRDefault="002F542D" w:rsidP="002F542D">
      <w:pPr>
        <w:rPr>
          <w:rFonts w:ascii="Arial" w:hAnsi="Arial" w:cs="Arial"/>
          <w:sz w:val="22"/>
          <w:szCs w:val="22"/>
        </w:rPr>
      </w:pPr>
      <w:r w:rsidRPr="002F542D">
        <w:rPr>
          <w:rFonts w:ascii="Arial" w:eastAsia="Arial" w:hAnsi="Arial" w:cs="Arial"/>
          <w:sz w:val="22"/>
          <w:szCs w:val="22"/>
        </w:rPr>
        <w:tab/>
      </w:r>
      <w:r w:rsidRPr="002F542D">
        <w:rPr>
          <w:rFonts w:ascii="Arial" w:eastAsia="Arial" w:hAnsi="Arial" w:cs="Arial"/>
          <w:sz w:val="22"/>
          <w:szCs w:val="22"/>
        </w:rPr>
        <w:tab/>
        <w:t>Y3</w:t>
      </w:r>
      <w:r w:rsidRPr="002F542D">
        <w:rPr>
          <w:rFonts w:ascii="Arial" w:eastAsia="Arial" w:hAnsi="Arial" w:cs="Arial"/>
          <w:sz w:val="22"/>
          <w:szCs w:val="22"/>
        </w:rPr>
        <w:tab/>
        <w:t>1</w:t>
      </w:r>
      <w:r w:rsidR="00B9049C">
        <w:rPr>
          <w:rFonts w:ascii="Arial" w:eastAsia="Arial" w:hAnsi="Arial" w:cs="Arial"/>
          <w:sz w:val="22"/>
          <w:szCs w:val="22"/>
        </w:rPr>
        <w:t>4</w:t>
      </w:r>
    </w:p>
    <w:p w14:paraId="6DE78BE6" w14:textId="7D730398" w:rsidR="002F542D" w:rsidRPr="002F542D" w:rsidRDefault="002F542D" w:rsidP="002F542D">
      <w:pPr>
        <w:rPr>
          <w:rFonts w:ascii="Arial" w:hAnsi="Arial" w:cs="Arial"/>
          <w:sz w:val="22"/>
          <w:szCs w:val="22"/>
        </w:rPr>
      </w:pPr>
      <w:r w:rsidRPr="002F542D">
        <w:rPr>
          <w:rFonts w:ascii="Arial" w:eastAsia="Arial" w:hAnsi="Arial" w:cs="Arial"/>
          <w:sz w:val="22"/>
          <w:szCs w:val="22"/>
        </w:rPr>
        <w:tab/>
      </w:r>
      <w:r w:rsidRPr="002F542D">
        <w:rPr>
          <w:rFonts w:ascii="Arial" w:eastAsia="Arial" w:hAnsi="Arial" w:cs="Arial"/>
          <w:sz w:val="22"/>
          <w:szCs w:val="22"/>
        </w:rPr>
        <w:tab/>
        <w:t>Y4</w:t>
      </w:r>
      <w:r w:rsidRPr="002F542D">
        <w:rPr>
          <w:rFonts w:ascii="Arial" w:eastAsia="Arial" w:hAnsi="Arial" w:cs="Arial"/>
          <w:sz w:val="22"/>
          <w:szCs w:val="22"/>
        </w:rPr>
        <w:tab/>
        <w:t>1</w:t>
      </w:r>
      <w:r w:rsidR="00B9049C">
        <w:rPr>
          <w:rFonts w:ascii="Arial" w:eastAsia="Arial" w:hAnsi="Arial" w:cs="Arial"/>
          <w:sz w:val="22"/>
          <w:szCs w:val="22"/>
        </w:rPr>
        <w:t>0</w:t>
      </w:r>
    </w:p>
    <w:p w14:paraId="66EEF0FC" w14:textId="6C80E319" w:rsidR="002F542D" w:rsidRPr="002F542D" w:rsidRDefault="002F542D" w:rsidP="002F542D">
      <w:pPr>
        <w:rPr>
          <w:rFonts w:ascii="Arial" w:hAnsi="Arial" w:cs="Arial"/>
          <w:sz w:val="22"/>
          <w:szCs w:val="22"/>
        </w:rPr>
      </w:pPr>
      <w:r w:rsidRPr="002F542D">
        <w:rPr>
          <w:rFonts w:ascii="Arial" w:eastAsia="Arial" w:hAnsi="Arial" w:cs="Arial"/>
          <w:sz w:val="22"/>
          <w:szCs w:val="22"/>
        </w:rPr>
        <w:tab/>
      </w:r>
      <w:r w:rsidRPr="002F542D">
        <w:rPr>
          <w:rFonts w:ascii="Arial" w:eastAsia="Arial" w:hAnsi="Arial" w:cs="Arial"/>
          <w:sz w:val="22"/>
          <w:szCs w:val="22"/>
        </w:rPr>
        <w:tab/>
        <w:t>Y5</w:t>
      </w:r>
      <w:r w:rsidRPr="002F542D">
        <w:rPr>
          <w:rFonts w:ascii="Arial" w:eastAsia="Arial" w:hAnsi="Arial" w:cs="Arial"/>
          <w:sz w:val="22"/>
          <w:szCs w:val="22"/>
        </w:rPr>
        <w:tab/>
        <w:t>1</w:t>
      </w:r>
      <w:r w:rsidR="00B9049C">
        <w:rPr>
          <w:rFonts w:ascii="Arial" w:eastAsia="Arial" w:hAnsi="Arial" w:cs="Arial"/>
          <w:sz w:val="22"/>
          <w:szCs w:val="22"/>
        </w:rPr>
        <w:t>3</w:t>
      </w:r>
      <w:r w:rsidRPr="002F542D">
        <w:rPr>
          <w:rFonts w:ascii="Arial" w:eastAsia="Arial" w:hAnsi="Arial" w:cs="Arial"/>
          <w:sz w:val="22"/>
          <w:szCs w:val="22"/>
        </w:rPr>
        <w:tab/>
      </w:r>
    </w:p>
    <w:p w14:paraId="779FEC41" w14:textId="2202C3AF" w:rsidR="002F542D" w:rsidRPr="002F542D" w:rsidRDefault="002F542D" w:rsidP="002F542D">
      <w:pPr>
        <w:rPr>
          <w:rFonts w:ascii="Arial" w:hAnsi="Arial" w:cs="Arial"/>
          <w:sz w:val="22"/>
          <w:szCs w:val="22"/>
        </w:rPr>
      </w:pPr>
      <w:r w:rsidRPr="002F542D">
        <w:rPr>
          <w:rFonts w:ascii="Arial" w:eastAsia="Arial" w:hAnsi="Arial" w:cs="Arial"/>
          <w:sz w:val="22"/>
          <w:szCs w:val="22"/>
        </w:rPr>
        <w:tab/>
      </w:r>
      <w:r w:rsidRPr="002F542D">
        <w:rPr>
          <w:rFonts w:ascii="Arial" w:eastAsia="Arial" w:hAnsi="Arial" w:cs="Arial"/>
          <w:sz w:val="22"/>
          <w:szCs w:val="22"/>
        </w:rPr>
        <w:tab/>
        <w:t>Y6</w:t>
      </w:r>
      <w:r w:rsidRPr="002F542D">
        <w:rPr>
          <w:rFonts w:ascii="Arial" w:eastAsia="Arial" w:hAnsi="Arial" w:cs="Arial"/>
          <w:sz w:val="22"/>
          <w:szCs w:val="22"/>
        </w:rPr>
        <w:tab/>
        <w:t>1</w:t>
      </w:r>
      <w:r w:rsidR="00B9049C">
        <w:rPr>
          <w:rFonts w:ascii="Arial" w:eastAsia="Arial" w:hAnsi="Arial" w:cs="Arial"/>
          <w:sz w:val="22"/>
          <w:szCs w:val="22"/>
        </w:rPr>
        <w:t>2</w:t>
      </w:r>
    </w:p>
    <w:p w14:paraId="4D376B5B" w14:textId="7F9EDD8C" w:rsidR="002F542D" w:rsidRPr="002F542D" w:rsidRDefault="002F542D" w:rsidP="002F542D">
      <w:pPr>
        <w:rPr>
          <w:rFonts w:ascii="Arial" w:hAnsi="Arial" w:cs="Arial"/>
          <w:b/>
          <w:bCs/>
          <w:sz w:val="22"/>
          <w:szCs w:val="22"/>
        </w:rPr>
      </w:pPr>
      <w:r w:rsidRPr="002F542D">
        <w:rPr>
          <w:rFonts w:ascii="Arial" w:eastAsia="Arial" w:hAnsi="Arial" w:cs="Arial"/>
          <w:b/>
          <w:bCs/>
          <w:sz w:val="22"/>
          <w:szCs w:val="22"/>
        </w:rPr>
        <w:t>Total 8</w:t>
      </w:r>
      <w:r w:rsidR="00B9049C">
        <w:rPr>
          <w:rFonts w:ascii="Arial" w:eastAsia="Arial" w:hAnsi="Arial" w:cs="Arial"/>
          <w:b/>
          <w:bCs/>
          <w:sz w:val="22"/>
          <w:szCs w:val="22"/>
        </w:rPr>
        <w:t>9</w:t>
      </w:r>
    </w:p>
    <w:p w14:paraId="621E51B5" w14:textId="77777777" w:rsidR="002F542D" w:rsidRPr="002F542D" w:rsidRDefault="002F542D" w:rsidP="002F542D">
      <w:pPr>
        <w:pStyle w:val="Heading2"/>
        <w:rPr>
          <w:rFonts w:ascii="Arial" w:eastAsia="Arial" w:hAnsi="Arial" w:cs="Arial"/>
        </w:rPr>
      </w:pPr>
    </w:p>
    <w:p w14:paraId="403169D1" w14:textId="77777777" w:rsidR="002F542D" w:rsidRPr="002F542D" w:rsidRDefault="002F542D" w:rsidP="002F542D">
      <w:pPr>
        <w:pStyle w:val="Heading2"/>
        <w:rPr>
          <w:rFonts w:ascii="Arial" w:hAnsi="Arial" w:cs="Arial"/>
        </w:rPr>
      </w:pPr>
      <w:r w:rsidRPr="002F542D">
        <w:rPr>
          <w:rFonts w:ascii="Arial" w:eastAsia="Arial" w:hAnsi="Arial" w:cs="Arial"/>
        </w:rPr>
        <w:t xml:space="preserve">CLASS ORGANISATION </w:t>
      </w:r>
    </w:p>
    <w:p w14:paraId="42B54154" w14:textId="1FCA2857" w:rsidR="002F542D" w:rsidRPr="002F542D" w:rsidRDefault="002F542D" w:rsidP="002F542D">
      <w:pPr>
        <w:numPr>
          <w:ilvl w:val="0"/>
          <w:numId w:val="4"/>
        </w:numPr>
        <w:ind w:hanging="360"/>
        <w:rPr>
          <w:rFonts w:ascii="Arial" w:hAnsi="Arial" w:cs="Arial"/>
          <w:sz w:val="22"/>
          <w:szCs w:val="22"/>
        </w:rPr>
      </w:pPr>
      <w:r w:rsidRPr="002F542D">
        <w:rPr>
          <w:rFonts w:ascii="Arial" w:eastAsia="Arial" w:hAnsi="Arial" w:cs="Arial"/>
          <w:sz w:val="22"/>
          <w:szCs w:val="22"/>
        </w:rPr>
        <w:t xml:space="preserve">Class </w:t>
      </w:r>
      <w:proofErr w:type="gramStart"/>
      <w:r w:rsidRPr="002F542D">
        <w:rPr>
          <w:rFonts w:ascii="Arial" w:eastAsia="Arial" w:hAnsi="Arial" w:cs="Arial"/>
          <w:sz w:val="22"/>
          <w:szCs w:val="22"/>
        </w:rPr>
        <w:t>1 :</w:t>
      </w:r>
      <w:proofErr w:type="gramEnd"/>
      <w:r w:rsidRPr="002F542D">
        <w:rPr>
          <w:rFonts w:ascii="Arial" w:eastAsia="Arial" w:hAnsi="Arial" w:cs="Arial"/>
          <w:sz w:val="22"/>
          <w:szCs w:val="22"/>
        </w:rPr>
        <w:tab/>
        <w:t xml:space="preserve">R </w:t>
      </w:r>
      <w:r w:rsidRPr="002F542D">
        <w:rPr>
          <w:rFonts w:ascii="Arial" w:eastAsia="Arial" w:hAnsi="Arial" w:cs="Arial"/>
          <w:sz w:val="22"/>
          <w:szCs w:val="22"/>
        </w:rPr>
        <w:tab/>
      </w:r>
      <w:r w:rsidRPr="002F542D">
        <w:rPr>
          <w:rFonts w:ascii="Arial" w:eastAsia="Arial" w:hAnsi="Arial" w:cs="Arial"/>
          <w:sz w:val="22"/>
          <w:szCs w:val="22"/>
        </w:rPr>
        <w:tab/>
      </w:r>
      <w:r w:rsidRPr="002F542D">
        <w:rPr>
          <w:rFonts w:ascii="Arial" w:eastAsia="Arial" w:hAnsi="Arial" w:cs="Arial"/>
          <w:sz w:val="22"/>
          <w:szCs w:val="22"/>
        </w:rPr>
        <w:tab/>
        <w:t xml:space="preserve">(0.4 </w:t>
      </w:r>
      <w:r w:rsidR="00AC57B0">
        <w:rPr>
          <w:rFonts w:ascii="Arial" w:eastAsia="Arial" w:hAnsi="Arial" w:cs="Arial"/>
          <w:sz w:val="22"/>
          <w:szCs w:val="22"/>
        </w:rPr>
        <w:t>Rebecca Barons</w:t>
      </w:r>
      <w:r w:rsidRPr="002F542D">
        <w:rPr>
          <w:rFonts w:ascii="Arial" w:eastAsia="Arial" w:hAnsi="Arial" w:cs="Arial"/>
          <w:sz w:val="22"/>
          <w:szCs w:val="22"/>
        </w:rPr>
        <w:t>, 0.6 Jo Woods)</w:t>
      </w:r>
    </w:p>
    <w:p w14:paraId="3E981B84" w14:textId="5B61F715" w:rsidR="002F542D" w:rsidRPr="002F542D" w:rsidRDefault="002F542D" w:rsidP="002F542D">
      <w:pPr>
        <w:numPr>
          <w:ilvl w:val="0"/>
          <w:numId w:val="4"/>
        </w:numPr>
        <w:ind w:hanging="360"/>
        <w:rPr>
          <w:rFonts w:ascii="Arial" w:hAnsi="Arial" w:cs="Arial"/>
          <w:sz w:val="22"/>
          <w:szCs w:val="22"/>
        </w:rPr>
      </w:pPr>
      <w:r w:rsidRPr="002F542D">
        <w:rPr>
          <w:rFonts w:ascii="Arial" w:eastAsia="Arial" w:hAnsi="Arial" w:cs="Arial"/>
          <w:sz w:val="22"/>
          <w:szCs w:val="22"/>
        </w:rPr>
        <w:t>Class 2:</w:t>
      </w:r>
      <w:r w:rsidRPr="002F542D">
        <w:rPr>
          <w:rFonts w:ascii="Arial" w:eastAsia="Arial" w:hAnsi="Arial" w:cs="Arial"/>
          <w:sz w:val="22"/>
          <w:szCs w:val="22"/>
        </w:rPr>
        <w:tab/>
        <w:t>Y1 &amp; Y2</w:t>
      </w:r>
      <w:r w:rsidRPr="002F542D">
        <w:rPr>
          <w:rFonts w:ascii="Arial" w:eastAsia="Arial" w:hAnsi="Arial" w:cs="Arial"/>
          <w:sz w:val="22"/>
          <w:szCs w:val="22"/>
        </w:rPr>
        <w:tab/>
        <w:t xml:space="preserve">         </w:t>
      </w:r>
      <w:proofErr w:type="gramStart"/>
      <w:r w:rsidRPr="002F542D">
        <w:rPr>
          <w:rFonts w:ascii="Arial" w:eastAsia="Arial" w:hAnsi="Arial" w:cs="Arial"/>
          <w:sz w:val="22"/>
          <w:szCs w:val="22"/>
        </w:rPr>
        <w:t xml:space="preserve">   (</w:t>
      </w:r>
      <w:proofErr w:type="gramEnd"/>
      <w:r w:rsidR="00AC57B0">
        <w:rPr>
          <w:rFonts w:ascii="Arial" w:eastAsia="Arial" w:hAnsi="Arial" w:cs="Arial"/>
          <w:sz w:val="22"/>
          <w:szCs w:val="22"/>
        </w:rPr>
        <w:t>FT</w:t>
      </w:r>
      <w:r w:rsidRPr="002F542D">
        <w:rPr>
          <w:rFonts w:ascii="Arial" w:eastAsia="Arial" w:hAnsi="Arial" w:cs="Arial"/>
          <w:sz w:val="22"/>
          <w:szCs w:val="22"/>
        </w:rPr>
        <w:t xml:space="preserve"> Jenny Foster)</w:t>
      </w:r>
    </w:p>
    <w:p w14:paraId="1BEB24CF" w14:textId="77777777" w:rsidR="002F542D" w:rsidRPr="002F542D" w:rsidRDefault="002F542D" w:rsidP="002F542D">
      <w:pPr>
        <w:numPr>
          <w:ilvl w:val="0"/>
          <w:numId w:val="4"/>
        </w:numPr>
        <w:ind w:hanging="360"/>
        <w:rPr>
          <w:rFonts w:ascii="Arial" w:hAnsi="Arial" w:cs="Arial"/>
          <w:sz w:val="22"/>
          <w:szCs w:val="22"/>
        </w:rPr>
      </w:pPr>
      <w:r w:rsidRPr="002F542D">
        <w:rPr>
          <w:rFonts w:ascii="Arial" w:eastAsia="Arial" w:hAnsi="Arial" w:cs="Arial"/>
          <w:sz w:val="22"/>
          <w:szCs w:val="22"/>
        </w:rPr>
        <w:t>Class 3:</w:t>
      </w:r>
      <w:r w:rsidRPr="002F542D">
        <w:rPr>
          <w:rFonts w:ascii="Arial" w:eastAsia="Arial" w:hAnsi="Arial" w:cs="Arial"/>
          <w:sz w:val="22"/>
          <w:szCs w:val="22"/>
        </w:rPr>
        <w:tab/>
        <w:t>Y3 &amp; Y4</w:t>
      </w:r>
      <w:r w:rsidRPr="002F542D">
        <w:rPr>
          <w:rFonts w:ascii="Arial" w:eastAsia="Arial" w:hAnsi="Arial" w:cs="Arial"/>
          <w:sz w:val="22"/>
          <w:szCs w:val="22"/>
        </w:rPr>
        <w:tab/>
      </w:r>
      <w:r w:rsidRPr="002F542D">
        <w:rPr>
          <w:rFonts w:ascii="Arial" w:eastAsia="Arial" w:hAnsi="Arial" w:cs="Arial"/>
          <w:sz w:val="22"/>
          <w:szCs w:val="22"/>
        </w:rPr>
        <w:tab/>
        <w:t>(0.5 Anna Neville, 0.5 Anne Smart)</w:t>
      </w:r>
    </w:p>
    <w:p w14:paraId="3BE336F9" w14:textId="7D1FFDE8" w:rsidR="000558AA" w:rsidRPr="002F542D" w:rsidRDefault="002F542D" w:rsidP="002F542D">
      <w:pPr>
        <w:numPr>
          <w:ilvl w:val="0"/>
          <w:numId w:val="4"/>
        </w:numPr>
        <w:ind w:hanging="360"/>
        <w:rPr>
          <w:rFonts w:ascii="Arial" w:hAnsi="Arial" w:cs="Arial"/>
          <w:sz w:val="22"/>
          <w:szCs w:val="22"/>
        </w:rPr>
      </w:pPr>
      <w:r w:rsidRPr="002F542D">
        <w:rPr>
          <w:rFonts w:ascii="Arial" w:eastAsia="Arial" w:hAnsi="Arial" w:cs="Arial"/>
          <w:sz w:val="22"/>
          <w:szCs w:val="22"/>
        </w:rPr>
        <w:t>Class 4:</w:t>
      </w:r>
      <w:r w:rsidRPr="002F542D">
        <w:rPr>
          <w:rFonts w:ascii="Arial" w:eastAsia="Arial" w:hAnsi="Arial" w:cs="Arial"/>
          <w:sz w:val="22"/>
          <w:szCs w:val="22"/>
        </w:rPr>
        <w:tab/>
        <w:t>Y5 &amp; Y6</w:t>
      </w:r>
      <w:r w:rsidRPr="002F542D">
        <w:rPr>
          <w:rFonts w:ascii="Arial" w:eastAsia="Arial" w:hAnsi="Arial" w:cs="Arial"/>
          <w:sz w:val="22"/>
          <w:szCs w:val="22"/>
        </w:rPr>
        <w:tab/>
      </w:r>
      <w:r w:rsidRPr="002F542D">
        <w:rPr>
          <w:rFonts w:ascii="Arial" w:eastAsia="Arial" w:hAnsi="Arial" w:cs="Arial"/>
          <w:sz w:val="22"/>
          <w:szCs w:val="22"/>
        </w:rPr>
        <w:tab/>
        <w:t>(</w:t>
      </w:r>
      <w:r w:rsidR="00AC57B0">
        <w:rPr>
          <w:rFonts w:ascii="Arial" w:eastAsia="Arial" w:hAnsi="Arial" w:cs="Arial"/>
          <w:sz w:val="22"/>
          <w:szCs w:val="22"/>
        </w:rPr>
        <w:t>Chloe McFadzean FT</w:t>
      </w:r>
      <w:r w:rsidRPr="002F542D">
        <w:rPr>
          <w:rFonts w:ascii="Arial" w:eastAsia="Arial" w:hAnsi="Arial" w:cs="Arial"/>
          <w:sz w:val="22"/>
          <w:szCs w:val="22"/>
        </w:rPr>
        <w:t>)</w:t>
      </w:r>
    </w:p>
    <w:p w14:paraId="22223984" w14:textId="77777777" w:rsidR="00C633CD" w:rsidRPr="002F542D" w:rsidRDefault="00C633CD" w:rsidP="000558AA">
      <w:pPr>
        <w:rPr>
          <w:rFonts w:ascii="Arial" w:eastAsia="Arial" w:hAnsi="Arial" w:cs="Arial"/>
          <w:b/>
          <w:sz w:val="22"/>
          <w:szCs w:val="22"/>
        </w:rPr>
      </w:pPr>
    </w:p>
    <w:p w14:paraId="28BD359D" w14:textId="04153293" w:rsidR="000558AA" w:rsidRPr="002F542D" w:rsidRDefault="00130DAC" w:rsidP="000558AA">
      <w:pPr>
        <w:rPr>
          <w:rFonts w:ascii="Arial" w:eastAsia="Arial" w:hAnsi="Arial" w:cs="Arial"/>
          <w:b/>
          <w:sz w:val="22"/>
          <w:szCs w:val="22"/>
        </w:rPr>
      </w:pPr>
      <w:r w:rsidRPr="002F542D">
        <w:rPr>
          <w:rFonts w:ascii="Arial" w:eastAsia="Arial" w:hAnsi="Arial" w:cs="Arial"/>
          <w:b/>
          <w:sz w:val="22"/>
          <w:szCs w:val="22"/>
        </w:rPr>
        <w:t>STAFFING UPDATES</w:t>
      </w:r>
    </w:p>
    <w:p w14:paraId="15102D30" w14:textId="50022396" w:rsidR="008D6066" w:rsidRDefault="008D6066" w:rsidP="001B26E9">
      <w:pPr>
        <w:pStyle w:val="ListParagraph"/>
        <w:numPr>
          <w:ilvl w:val="0"/>
          <w:numId w:val="26"/>
        </w:numPr>
        <w:rPr>
          <w:rFonts w:ascii="Arial" w:hAnsi="Arial" w:cs="Arial"/>
          <w:sz w:val="22"/>
          <w:szCs w:val="22"/>
        </w:rPr>
      </w:pPr>
      <w:r>
        <w:rPr>
          <w:rFonts w:ascii="Arial" w:hAnsi="Arial" w:cs="Arial"/>
          <w:sz w:val="22"/>
          <w:szCs w:val="22"/>
        </w:rPr>
        <w:t>We have welcomed Chloe McFadzean</w:t>
      </w:r>
      <w:r w:rsidR="00EA2ADB">
        <w:rPr>
          <w:rFonts w:ascii="Arial" w:hAnsi="Arial" w:cs="Arial"/>
          <w:sz w:val="22"/>
          <w:szCs w:val="22"/>
        </w:rPr>
        <w:t xml:space="preserve"> &amp; Rebecca Barons</w:t>
      </w:r>
      <w:r>
        <w:rPr>
          <w:rFonts w:ascii="Arial" w:hAnsi="Arial" w:cs="Arial"/>
          <w:sz w:val="22"/>
          <w:szCs w:val="22"/>
        </w:rPr>
        <w:t xml:space="preserve"> to team </w:t>
      </w:r>
      <w:proofErr w:type="spellStart"/>
      <w:r>
        <w:rPr>
          <w:rFonts w:ascii="Arial" w:hAnsi="Arial" w:cs="Arial"/>
          <w:sz w:val="22"/>
          <w:szCs w:val="22"/>
        </w:rPr>
        <w:t>Landscove</w:t>
      </w:r>
      <w:proofErr w:type="spellEnd"/>
      <w:r>
        <w:rPr>
          <w:rFonts w:ascii="Arial" w:hAnsi="Arial" w:cs="Arial"/>
          <w:sz w:val="22"/>
          <w:szCs w:val="22"/>
        </w:rPr>
        <w:t>.</w:t>
      </w:r>
    </w:p>
    <w:p w14:paraId="5F040301" w14:textId="37DA4E54" w:rsidR="00E02A66" w:rsidRDefault="00AC57B0" w:rsidP="001B26E9">
      <w:pPr>
        <w:pStyle w:val="ListParagraph"/>
        <w:numPr>
          <w:ilvl w:val="0"/>
          <w:numId w:val="26"/>
        </w:numPr>
        <w:rPr>
          <w:rFonts w:ascii="Arial" w:hAnsi="Arial" w:cs="Arial"/>
          <w:sz w:val="22"/>
          <w:szCs w:val="22"/>
        </w:rPr>
      </w:pPr>
      <w:r>
        <w:rPr>
          <w:rFonts w:ascii="Arial" w:hAnsi="Arial" w:cs="Arial"/>
          <w:sz w:val="22"/>
          <w:szCs w:val="22"/>
        </w:rPr>
        <w:t xml:space="preserve">We currently have 2 adverts out for TAs – a 1:1 as Annie Smith is moving on to pastures new and for Tasha </w:t>
      </w:r>
      <w:proofErr w:type="spellStart"/>
      <w:r w:rsidR="00EA2ADB">
        <w:rPr>
          <w:rFonts w:ascii="Arial" w:hAnsi="Arial" w:cs="Arial"/>
          <w:sz w:val="22"/>
          <w:szCs w:val="22"/>
        </w:rPr>
        <w:t>K</w:t>
      </w:r>
      <w:r>
        <w:rPr>
          <w:rFonts w:ascii="Arial" w:hAnsi="Arial" w:cs="Arial"/>
          <w:sz w:val="22"/>
          <w:szCs w:val="22"/>
        </w:rPr>
        <w:t>earle’s</w:t>
      </w:r>
      <w:proofErr w:type="spellEnd"/>
      <w:r>
        <w:rPr>
          <w:rFonts w:ascii="Arial" w:hAnsi="Arial" w:cs="Arial"/>
          <w:sz w:val="22"/>
          <w:szCs w:val="22"/>
        </w:rPr>
        <w:t xml:space="preserve"> maternity cover. </w:t>
      </w:r>
    </w:p>
    <w:p w14:paraId="0CD0CC6B" w14:textId="77777777" w:rsidR="001B26E9" w:rsidRPr="001B26E9" w:rsidRDefault="001B26E9" w:rsidP="001B26E9">
      <w:pPr>
        <w:rPr>
          <w:rFonts w:ascii="Arial" w:hAnsi="Arial" w:cs="Arial"/>
          <w:sz w:val="22"/>
          <w:szCs w:val="22"/>
        </w:rPr>
      </w:pPr>
    </w:p>
    <w:p w14:paraId="7E68EF18" w14:textId="34B35FDA" w:rsidR="001B26E9" w:rsidRDefault="00026082" w:rsidP="00AC57B0">
      <w:pPr>
        <w:rPr>
          <w:rFonts w:ascii="Arial" w:eastAsia="Arial" w:hAnsi="Arial" w:cs="Arial"/>
          <w:b/>
          <w:sz w:val="22"/>
          <w:szCs w:val="22"/>
        </w:rPr>
      </w:pPr>
      <w:r w:rsidRPr="002F542D">
        <w:rPr>
          <w:rFonts w:ascii="Arial" w:eastAsia="Arial" w:hAnsi="Arial" w:cs="Arial"/>
          <w:b/>
          <w:sz w:val="22"/>
          <w:szCs w:val="22"/>
        </w:rPr>
        <w:t xml:space="preserve">SCHOOL IMPROVEMENT PLAN &amp; SCHOOL SELF EVALUATION: </w:t>
      </w:r>
    </w:p>
    <w:p w14:paraId="6070EF4E" w14:textId="056AE50D" w:rsidR="00AC57B0" w:rsidRDefault="008433DD" w:rsidP="00AC57B0">
      <w:pPr>
        <w:rPr>
          <w:rFonts w:ascii="Arial" w:hAnsi="Arial" w:cs="Arial"/>
          <w:bCs/>
          <w:sz w:val="22"/>
          <w:szCs w:val="22"/>
        </w:rPr>
      </w:pPr>
      <w:r w:rsidRPr="008433DD">
        <w:rPr>
          <w:rFonts w:ascii="Arial" w:hAnsi="Arial" w:cs="Arial"/>
          <w:bCs/>
          <w:sz w:val="22"/>
          <w:szCs w:val="22"/>
        </w:rPr>
        <w:t>The key priorities for school have been finalised and I have created our ASIP – which is the school improvement plan which details how we will meet our improvement targets.</w:t>
      </w:r>
    </w:p>
    <w:tbl>
      <w:tblPr>
        <w:tblStyle w:val="TableGrid"/>
        <w:tblW w:w="10548" w:type="dxa"/>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Look w:val="04A0" w:firstRow="1" w:lastRow="0" w:firstColumn="1" w:lastColumn="0" w:noHBand="0" w:noVBand="1"/>
      </w:tblPr>
      <w:tblGrid>
        <w:gridCol w:w="5274"/>
        <w:gridCol w:w="5274"/>
      </w:tblGrid>
      <w:tr w:rsidR="00504B1E" w14:paraId="18486EE0" w14:textId="77777777" w:rsidTr="0007669A">
        <w:trPr>
          <w:trHeight w:val="1480"/>
        </w:trPr>
        <w:tc>
          <w:tcPr>
            <w:tcW w:w="10548" w:type="dxa"/>
            <w:gridSpan w:val="2"/>
            <w:shd w:val="clear" w:color="auto" w:fill="FFFFCC"/>
          </w:tcPr>
          <w:p w14:paraId="6A570B80" w14:textId="77777777" w:rsidR="00504B1E" w:rsidRPr="00294409" w:rsidRDefault="00504B1E" w:rsidP="0007669A">
            <w:pPr>
              <w:jc w:val="center"/>
              <w:rPr>
                <w:rFonts w:ascii="Arial" w:hAnsi="Arial" w:cs="Arial"/>
                <w:b/>
                <w:sz w:val="28"/>
                <w:szCs w:val="28"/>
              </w:rPr>
            </w:pPr>
            <w:r w:rsidRPr="00294409">
              <w:rPr>
                <w:rFonts w:ascii="Arial" w:hAnsi="Arial" w:cs="Arial"/>
                <w:b/>
                <w:sz w:val="28"/>
                <w:szCs w:val="28"/>
              </w:rPr>
              <w:t>LANDSCOVE C OF E PRIMARY</w:t>
            </w:r>
          </w:p>
          <w:p w14:paraId="2861138E" w14:textId="77777777" w:rsidR="00504B1E" w:rsidRPr="00294409" w:rsidRDefault="00504B1E" w:rsidP="0007669A">
            <w:pPr>
              <w:jc w:val="center"/>
              <w:rPr>
                <w:rFonts w:ascii="Arial" w:hAnsi="Arial" w:cs="Arial"/>
                <w:b/>
                <w:sz w:val="28"/>
                <w:szCs w:val="28"/>
              </w:rPr>
            </w:pPr>
            <w:r w:rsidRPr="00294409">
              <w:rPr>
                <w:rFonts w:ascii="Arial" w:hAnsi="Arial" w:cs="Arial"/>
                <w:b/>
                <w:sz w:val="28"/>
                <w:szCs w:val="28"/>
              </w:rPr>
              <w:t>LINK ACADEMY TRUST</w:t>
            </w:r>
          </w:p>
          <w:p w14:paraId="2F37F133" w14:textId="77777777" w:rsidR="00504B1E" w:rsidRPr="00294409" w:rsidRDefault="00504B1E" w:rsidP="0007669A">
            <w:pPr>
              <w:jc w:val="center"/>
              <w:rPr>
                <w:rFonts w:ascii="Arial" w:hAnsi="Arial" w:cs="Arial"/>
                <w:b/>
                <w:sz w:val="28"/>
                <w:szCs w:val="28"/>
              </w:rPr>
            </w:pPr>
            <w:r>
              <w:rPr>
                <w:rFonts w:ascii="Arial" w:hAnsi="Arial" w:cs="Arial"/>
                <w:b/>
                <w:noProof/>
                <w:sz w:val="28"/>
                <w:szCs w:val="28"/>
              </w:rPr>
              <w:drawing>
                <wp:anchor distT="0" distB="0" distL="114300" distR="114300" simplePos="0" relativeHeight="251662336" behindDoc="0" locked="0" layoutInCell="1" allowOverlap="1" wp14:anchorId="63F4F291" wp14:editId="470A930C">
                  <wp:simplePos x="0" y="0"/>
                  <wp:positionH relativeFrom="column">
                    <wp:posOffset>64770</wp:posOffset>
                  </wp:positionH>
                  <wp:positionV relativeFrom="paragraph">
                    <wp:posOffset>-325120</wp:posOffset>
                  </wp:positionV>
                  <wp:extent cx="800100" cy="8039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803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BB7FC30" wp14:editId="5C52AC8E">
                  <wp:simplePos x="0" y="0"/>
                  <wp:positionH relativeFrom="column">
                    <wp:posOffset>5872480</wp:posOffset>
                  </wp:positionH>
                  <wp:positionV relativeFrom="paragraph">
                    <wp:posOffset>-344170</wp:posOffset>
                  </wp:positionV>
                  <wp:extent cx="612140" cy="806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140" cy="806450"/>
                          </a:xfrm>
                          <a:prstGeom prst="rect">
                            <a:avLst/>
                          </a:prstGeom>
                        </pic:spPr>
                      </pic:pic>
                    </a:graphicData>
                  </a:graphic>
                  <wp14:sizeRelH relativeFrom="page">
                    <wp14:pctWidth>0</wp14:pctWidth>
                  </wp14:sizeRelH>
                  <wp14:sizeRelV relativeFrom="page">
                    <wp14:pctHeight>0</wp14:pctHeight>
                  </wp14:sizeRelV>
                </wp:anchor>
              </w:drawing>
            </w:r>
            <w:r w:rsidRPr="00294409">
              <w:rPr>
                <w:rFonts w:ascii="Arial" w:hAnsi="Arial" w:cs="Arial"/>
                <w:b/>
                <w:sz w:val="28"/>
                <w:szCs w:val="28"/>
              </w:rPr>
              <w:t>SCHOOL IMPROVEMENT PLAN</w:t>
            </w:r>
            <w:r>
              <w:rPr>
                <w:rFonts w:ascii="Arial" w:hAnsi="Arial" w:cs="Arial"/>
                <w:b/>
                <w:sz w:val="28"/>
                <w:szCs w:val="28"/>
              </w:rPr>
              <w:t>: KEY PRIORITIES</w:t>
            </w:r>
          </w:p>
          <w:p w14:paraId="102CF75D" w14:textId="77777777" w:rsidR="00504B1E" w:rsidRDefault="00504B1E" w:rsidP="0007669A">
            <w:pPr>
              <w:jc w:val="center"/>
              <w:rPr>
                <w:rFonts w:ascii="Arial" w:hAnsi="Arial" w:cs="Arial"/>
                <w:b/>
                <w:sz w:val="28"/>
                <w:szCs w:val="28"/>
              </w:rPr>
            </w:pPr>
            <w:r w:rsidRPr="00294409">
              <w:rPr>
                <w:rFonts w:ascii="Arial" w:hAnsi="Arial" w:cs="Arial"/>
                <w:b/>
                <w:sz w:val="28"/>
                <w:szCs w:val="28"/>
              </w:rPr>
              <w:t>202</w:t>
            </w:r>
            <w:r>
              <w:rPr>
                <w:rFonts w:ascii="Arial" w:hAnsi="Arial" w:cs="Arial"/>
                <w:b/>
                <w:sz w:val="28"/>
                <w:szCs w:val="28"/>
              </w:rPr>
              <w:t>1</w:t>
            </w:r>
            <w:r w:rsidRPr="00294409">
              <w:rPr>
                <w:rFonts w:ascii="Arial" w:hAnsi="Arial" w:cs="Arial"/>
                <w:b/>
                <w:sz w:val="28"/>
                <w:szCs w:val="28"/>
              </w:rPr>
              <w:t>-202</w:t>
            </w:r>
            <w:r>
              <w:rPr>
                <w:rFonts w:ascii="Arial" w:hAnsi="Arial" w:cs="Arial"/>
                <w:b/>
                <w:sz w:val="28"/>
                <w:szCs w:val="28"/>
              </w:rPr>
              <w:t>2</w:t>
            </w:r>
          </w:p>
          <w:p w14:paraId="281A695A" w14:textId="77777777" w:rsidR="00504B1E" w:rsidRDefault="00504B1E" w:rsidP="0007669A">
            <w:pPr>
              <w:jc w:val="center"/>
            </w:pPr>
          </w:p>
        </w:tc>
      </w:tr>
      <w:tr w:rsidR="00504B1E" w:rsidRPr="00294409" w14:paraId="75ACC8EA" w14:textId="77777777" w:rsidTr="0007669A">
        <w:trPr>
          <w:trHeight w:val="396"/>
        </w:trPr>
        <w:tc>
          <w:tcPr>
            <w:tcW w:w="10548" w:type="dxa"/>
            <w:gridSpan w:val="2"/>
            <w:shd w:val="clear" w:color="auto" w:fill="0070C0"/>
          </w:tcPr>
          <w:p w14:paraId="2DD23E4D" w14:textId="77777777" w:rsidR="00504B1E" w:rsidRPr="00294409" w:rsidRDefault="00504B1E" w:rsidP="0007669A">
            <w:pPr>
              <w:jc w:val="center"/>
              <w:rPr>
                <w:b/>
                <w:color w:val="FFFFFF" w:themeColor="background1"/>
                <w:sz w:val="28"/>
                <w:szCs w:val="28"/>
              </w:rPr>
            </w:pPr>
            <w:r w:rsidRPr="00294409">
              <w:rPr>
                <w:b/>
                <w:color w:val="FFFFFF" w:themeColor="background1"/>
                <w:sz w:val="28"/>
                <w:szCs w:val="28"/>
              </w:rPr>
              <w:t>Small Schools, Big Opportunities</w:t>
            </w:r>
          </w:p>
        </w:tc>
      </w:tr>
      <w:tr w:rsidR="00504B1E" w:rsidRPr="00DC36EB" w14:paraId="632C8B0E" w14:textId="77777777" w:rsidTr="0007669A">
        <w:trPr>
          <w:trHeight w:val="396"/>
        </w:trPr>
        <w:tc>
          <w:tcPr>
            <w:tcW w:w="5274" w:type="dxa"/>
            <w:shd w:val="clear" w:color="auto" w:fill="FFFFCC"/>
          </w:tcPr>
          <w:p w14:paraId="00A4BB03" w14:textId="77777777" w:rsidR="00504B1E" w:rsidRPr="008433DD" w:rsidRDefault="00504B1E" w:rsidP="0007669A">
            <w:pPr>
              <w:rPr>
                <w:rFonts w:asciiTheme="minorHAnsi" w:hAnsiTheme="minorHAnsi" w:cstheme="minorHAnsi"/>
                <w:b/>
                <w:bCs/>
                <w:noProof/>
              </w:rPr>
            </w:pPr>
            <w:r w:rsidRPr="008433DD">
              <w:rPr>
                <w:rFonts w:asciiTheme="minorHAnsi" w:hAnsiTheme="minorHAnsi" w:cstheme="minorHAnsi"/>
                <w:b/>
                <w:bCs/>
                <w:noProof/>
              </w:rPr>
              <w:t xml:space="preserve">Key Priority 1: WRITING: </w:t>
            </w:r>
          </w:p>
          <w:p w14:paraId="4AA71B43" w14:textId="77777777" w:rsidR="00504B1E" w:rsidRPr="008433DD" w:rsidRDefault="00504B1E" w:rsidP="0007669A">
            <w:pPr>
              <w:rPr>
                <w:rFonts w:asciiTheme="minorHAnsi" w:hAnsiTheme="minorHAnsi" w:cstheme="minorHAnsi"/>
                <w:noProof/>
              </w:rPr>
            </w:pPr>
            <w:r w:rsidRPr="008433DD">
              <w:rPr>
                <w:rFonts w:asciiTheme="minorHAnsi" w:hAnsiTheme="minorHAnsi" w:cstheme="minorHAnsi"/>
                <w:noProof/>
              </w:rPr>
              <w:t xml:space="preserve">Focus on the highest quality delivery of English teaching using forensic analysis to determine the needs of the writers &amp; to ensure progress is rapid and sustained for all groups of learners. </w:t>
            </w:r>
          </w:p>
          <w:p w14:paraId="07CDA386" w14:textId="77777777" w:rsidR="00504B1E" w:rsidRPr="00DC4B49" w:rsidRDefault="00504B1E" w:rsidP="0007669A">
            <w:pPr>
              <w:rPr>
                <w:rFonts w:cstheme="minorHAnsi"/>
                <w:noProof/>
                <w:sz w:val="24"/>
                <w:szCs w:val="24"/>
              </w:rPr>
            </w:pPr>
          </w:p>
        </w:tc>
        <w:tc>
          <w:tcPr>
            <w:tcW w:w="5274" w:type="dxa"/>
            <w:shd w:val="clear" w:color="auto" w:fill="FFFFCC"/>
          </w:tcPr>
          <w:p w14:paraId="770703DF" w14:textId="77777777" w:rsidR="00504B1E" w:rsidRPr="00DC36EB" w:rsidRDefault="00504B1E" w:rsidP="0007669A">
            <w:pPr>
              <w:rPr>
                <w:rFonts w:cstheme="minorHAnsi"/>
                <w:b/>
              </w:rPr>
            </w:pPr>
            <w:r>
              <w:rPr>
                <w:rFonts w:cstheme="minorHAnsi"/>
                <w:b/>
                <w:noProof/>
              </w:rPr>
              <w:drawing>
                <wp:anchor distT="0" distB="0" distL="114300" distR="114300" simplePos="0" relativeHeight="251664384" behindDoc="1" locked="0" layoutInCell="1" allowOverlap="1" wp14:anchorId="6AB2ABCF" wp14:editId="63761770">
                  <wp:simplePos x="0" y="0"/>
                  <wp:positionH relativeFrom="column">
                    <wp:posOffset>888365</wp:posOffset>
                  </wp:positionH>
                  <wp:positionV relativeFrom="paragraph">
                    <wp:posOffset>23495</wp:posOffset>
                  </wp:positionV>
                  <wp:extent cx="1264920" cy="982980"/>
                  <wp:effectExtent l="19050" t="19050" r="11430" b="26670"/>
                  <wp:wrapTight wrapText="bothSides">
                    <wp:wrapPolygon edited="0">
                      <wp:start x="-325" y="-419"/>
                      <wp:lineTo x="-325" y="21767"/>
                      <wp:lineTo x="21470" y="21767"/>
                      <wp:lineTo x="21470" y="-419"/>
                      <wp:lineTo x="-325" y="-41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43" r="5613" b="17842"/>
                          <a:stretch/>
                        </pic:blipFill>
                        <pic:spPr bwMode="auto">
                          <a:xfrm>
                            <a:off x="0" y="0"/>
                            <a:ext cx="1264920" cy="982980"/>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4B1E" w:rsidRPr="00DC36EB" w14:paraId="1BDE5459" w14:textId="77777777" w:rsidTr="0007669A">
        <w:trPr>
          <w:trHeight w:val="1330"/>
        </w:trPr>
        <w:tc>
          <w:tcPr>
            <w:tcW w:w="5274" w:type="dxa"/>
            <w:shd w:val="clear" w:color="auto" w:fill="99CCFF"/>
          </w:tcPr>
          <w:p w14:paraId="3EDF7A78" w14:textId="77777777" w:rsidR="00504B1E" w:rsidRPr="00DC36EB" w:rsidRDefault="00504B1E" w:rsidP="0007669A">
            <w:pPr>
              <w:rPr>
                <w:rFonts w:cstheme="minorHAnsi"/>
                <w:noProof/>
              </w:rPr>
            </w:pPr>
            <w:r>
              <w:rPr>
                <w:noProof/>
              </w:rPr>
              <w:drawing>
                <wp:anchor distT="0" distB="0" distL="114300" distR="114300" simplePos="0" relativeHeight="251665408" behindDoc="0" locked="0" layoutInCell="1" allowOverlap="1" wp14:anchorId="446E0B77" wp14:editId="4CBA9DA9">
                  <wp:simplePos x="0" y="0"/>
                  <wp:positionH relativeFrom="column">
                    <wp:posOffset>791210</wp:posOffset>
                  </wp:positionH>
                  <wp:positionV relativeFrom="paragraph">
                    <wp:posOffset>30480</wp:posOffset>
                  </wp:positionV>
                  <wp:extent cx="1469760" cy="965609"/>
                  <wp:effectExtent l="19050" t="19050" r="16510" b="25400"/>
                  <wp:wrapThrough wrapText="bothSides">
                    <wp:wrapPolygon edited="0">
                      <wp:start x="-280" y="-426"/>
                      <wp:lineTo x="-280" y="21742"/>
                      <wp:lineTo x="21563" y="21742"/>
                      <wp:lineTo x="21563" y="-426"/>
                      <wp:lineTo x="-280" y="-426"/>
                    </wp:wrapPolygon>
                  </wp:wrapThrough>
                  <wp:docPr id="15" name="Picture 15" descr="May be an image of 3 people, people stand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3 people, people standing, people sitting and indo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39" b="10334"/>
                          <a:stretch/>
                        </pic:blipFill>
                        <pic:spPr bwMode="auto">
                          <a:xfrm>
                            <a:off x="0" y="0"/>
                            <a:ext cx="1469760" cy="965609"/>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74" w:type="dxa"/>
            <w:shd w:val="clear" w:color="auto" w:fill="99CCFF"/>
          </w:tcPr>
          <w:p w14:paraId="1E6A1407" w14:textId="77777777" w:rsidR="00504B1E" w:rsidRPr="008433DD" w:rsidRDefault="00504B1E" w:rsidP="0007669A">
            <w:pPr>
              <w:rPr>
                <w:rFonts w:asciiTheme="minorHAnsi" w:hAnsiTheme="minorHAnsi" w:cstheme="minorHAnsi"/>
                <w:noProof/>
              </w:rPr>
            </w:pPr>
            <w:r w:rsidRPr="008433DD">
              <w:rPr>
                <w:rFonts w:asciiTheme="minorHAnsi" w:hAnsiTheme="minorHAnsi" w:cstheme="minorHAnsi"/>
                <w:b/>
                <w:bCs/>
                <w:noProof/>
              </w:rPr>
              <w:t>Key Priority 2: VOCAB DEVELOPMENT - CLOSING THE VOCABULARY GAP.</w:t>
            </w:r>
            <w:r w:rsidRPr="008433DD">
              <w:rPr>
                <w:rFonts w:asciiTheme="minorHAnsi" w:hAnsiTheme="minorHAnsi" w:cstheme="minorHAnsi"/>
                <w:noProof/>
              </w:rPr>
              <w:t xml:space="preserve">  </w:t>
            </w:r>
          </w:p>
          <w:p w14:paraId="668F207D" w14:textId="77777777" w:rsidR="00504B1E" w:rsidRPr="00DC36EB" w:rsidRDefault="00504B1E" w:rsidP="0007669A">
            <w:pPr>
              <w:rPr>
                <w:rFonts w:cstheme="minorHAnsi"/>
              </w:rPr>
            </w:pPr>
            <w:r w:rsidRPr="008433DD">
              <w:rPr>
                <w:rFonts w:asciiTheme="minorHAnsi" w:hAnsiTheme="minorHAnsi" w:cstheme="minorHAnsi"/>
                <w:noProof/>
              </w:rPr>
              <w:t>Develop a robust and systematic approach to teaching &amp; learning vocabulary - using tiered vocab – Alex Quigley &amp; Oracy project work to guide action plan. (to impact on speaking, reading and writing)</w:t>
            </w:r>
          </w:p>
        </w:tc>
      </w:tr>
      <w:tr w:rsidR="00504B1E" w:rsidRPr="00DC36EB" w14:paraId="4EE7AA15" w14:textId="77777777" w:rsidTr="0007669A">
        <w:trPr>
          <w:trHeight w:val="619"/>
        </w:trPr>
        <w:tc>
          <w:tcPr>
            <w:tcW w:w="5274" w:type="dxa"/>
            <w:shd w:val="clear" w:color="auto" w:fill="FFFFCC"/>
          </w:tcPr>
          <w:p w14:paraId="3B569441" w14:textId="77777777" w:rsidR="00504B1E" w:rsidRPr="008433DD" w:rsidRDefault="00504B1E" w:rsidP="0007669A">
            <w:pPr>
              <w:rPr>
                <w:rFonts w:asciiTheme="minorHAnsi" w:hAnsiTheme="minorHAnsi" w:cstheme="minorHAnsi"/>
                <w:b/>
              </w:rPr>
            </w:pPr>
            <w:r w:rsidRPr="008433DD">
              <w:rPr>
                <w:rFonts w:asciiTheme="minorHAnsi" w:hAnsiTheme="minorHAnsi" w:cstheme="minorHAnsi"/>
                <w:b/>
              </w:rPr>
              <w:t xml:space="preserve">Key Priority 3: GLOBAL CITIZENSHIP </w:t>
            </w:r>
          </w:p>
          <w:p w14:paraId="038244C1" w14:textId="77777777" w:rsidR="00504B1E" w:rsidRPr="00DC36EB" w:rsidRDefault="00504B1E" w:rsidP="0007669A">
            <w:pPr>
              <w:rPr>
                <w:rFonts w:cstheme="minorHAnsi"/>
                <w:b/>
              </w:rPr>
            </w:pPr>
            <w:r w:rsidRPr="008433DD">
              <w:rPr>
                <w:rFonts w:asciiTheme="minorHAnsi" w:hAnsiTheme="minorHAnsi" w:cstheme="minorHAnsi"/>
                <w:bCs/>
              </w:rPr>
              <w:t>Develop the children’s awareness of global citizenship and how they can develop an ethos of action to challenge injustice both locally and globally. Develop children’s understanding of diversity &amp; support them to be outward facing and develop attitudes of ‘global generosity’</w:t>
            </w:r>
            <w:r w:rsidRPr="008433DD">
              <w:rPr>
                <w:rFonts w:asciiTheme="minorHAnsi" w:hAnsiTheme="minorHAnsi" w:cstheme="minorHAnsi"/>
                <w:b/>
              </w:rPr>
              <w:t>.</w:t>
            </w:r>
          </w:p>
        </w:tc>
        <w:tc>
          <w:tcPr>
            <w:tcW w:w="5274" w:type="dxa"/>
            <w:shd w:val="clear" w:color="auto" w:fill="FFFFCC"/>
          </w:tcPr>
          <w:p w14:paraId="37944A00" w14:textId="77777777" w:rsidR="00504B1E" w:rsidRPr="00DC36EB" w:rsidRDefault="00504B1E" w:rsidP="0007669A">
            <w:pPr>
              <w:jc w:val="center"/>
              <w:rPr>
                <w:rFonts w:cstheme="minorHAnsi"/>
                <w:b/>
                <w:sz w:val="16"/>
                <w:szCs w:val="16"/>
              </w:rPr>
            </w:pPr>
            <w:r>
              <w:rPr>
                <w:noProof/>
              </w:rPr>
              <w:drawing>
                <wp:anchor distT="0" distB="0" distL="114300" distR="114300" simplePos="0" relativeHeight="251667456" behindDoc="0" locked="0" layoutInCell="1" allowOverlap="1" wp14:anchorId="2E3F3689" wp14:editId="4A1BECF3">
                  <wp:simplePos x="0" y="0"/>
                  <wp:positionH relativeFrom="column">
                    <wp:posOffset>88265</wp:posOffset>
                  </wp:positionH>
                  <wp:positionV relativeFrom="paragraph">
                    <wp:posOffset>83185</wp:posOffset>
                  </wp:positionV>
                  <wp:extent cx="1882140" cy="1014095"/>
                  <wp:effectExtent l="19050" t="19050" r="22860" b="14605"/>
                  <wp:wrapThrough wrapText="bothSides">
                    <wp:wrapPolygon edited="0">
                      <wp:start x="-219" y="-406"/>
                      <wp:lineTo x="-219" y="21505"/>
                      <wp:lineTo x="21644" y="21505"/>
                      <wp:lineTo x="21644" y="-406"/>
                      <wp:lineTo x="-219" y="-406"/>
                    </wp:wrapPolygon>
                  </wp:wrapThrough>
                  <wp:docPr id="20" name="Picture 20" descr="May be an image of 4 people, child, people sitt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y be an image of 4 people, child, people sitting, people standing and indo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873" b="8280"/>
                          <a:stretch/>
                        </pic:blipFill>
                        <pic:spPr bwMode="auto">
                          <a:xfrm>
                            <a:off x="0" y="0"/>
                            <a:ext cx="1882140" cy="1014095"/>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C5E158C" wp14:editId="306D6B96">
                  <wp:simplePos x="0" y="0"/>
                  <wp:positionH relativeFrom="column">
                    <wp:posOffset>2145665</wp:posOffset>
                  </wp:positionH>
                  <wp:positionV relativeFrom="paragraph">
                    <wp:posOffset>80010</wp:posOffset>
                  </wp:positionV>
                  <wp:extent cx="1049020" cy="1041993"/>
                  <wp:effectExtent l="19050" t="19050" r="17780" b="25400"/>
                  <wp:wrapThrough wrapText="bothSides">
                    <wp:wrapPolygon edited="0">
                      <wp:start x="-392" y="-395"/>
                      <wp:lineTo x="-392" y="21732"/>
                      <wp:lineTo x="21574" y="21732"/>
                      <wp:lineTo x="21574" y="-395"/>
                      <wp:lineTo x="-392" y="-395"/>
                    </wp:wrapPolygon>
                  </wp:wrapThrough>
                  <wp:docPr id="17" name="Picture 17" descr="May be an image of 1 person,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y be an image of 1 person, standing and indo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12" t="18454" r="20543" b="32080"/>
                          <a:stretch/>
                        </pic:blipFill>
                        <pic:spPr bwMode="auto">
                          <a:xfrm>
                            <a:off x="0" y="0"/>
                            <a:ext cx="1049020" cy="1041993"/>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4B1E" w:rsidRPr="00DC36EB" w14:paraId="3390C7C6" w14:textId="77777777" w:rsidTr="0007669A">
        <w:trPr>
          <w:trHeight w:val="1627"/>
        </w:trPr>
        <w:tc>
          <w:tcPr>
            <w:tcW w:w="5274" w:type="dxa"/>
            <w:shd w:val="clear" w:color="auto" w:fill="99CCFF"/>
          </w:tcPr>
          <w:p w14:paraId="2874B76E" w14:textId="77777777" w:rsidR="00504B1E" w:rsidRPr="00DC36EB" w:rsidRDefault="00504B1E" w:rsidP="0007669A">
            <w:pPr>
              <w:pStyle w:val="NoSpacing"/>
              <w:jc w:val="center"/>
              <w:rPr>
                <w:rFonts w:cstheme="minorHAnsi"/>
                <w:bCs/>
              </w:rPr>
            </w:pPr>
            <w:r>
              <w:rPr>
                <w:noProof/>
              </w:rPr>
              <w:lastRenderedPageBreak/>
              <w:drawing>
                <wp:anchor distT="0" distB="0" distL="114300" distR="114300" simplePos="0" relativeHeight="251669504" behindDoc="0" locked="0" layoutInCell="1" allowOverlap="1" wp14:anchorId="70C51728" wp14:editId="5416462D">
                  <wp:simplePos x="0" y="0"/>
                  <wp:positionH relativeFrom="column">
                    <wp:posOffset>1196975</wp:posOffset>
                  </wp:positionH>
                  <wp:positionV relativeFrom="paragraph">
                    <wp:posOffset>89535</wp:posOffset>
                  </wp:positionV>
                  <wp:extent cx="1659255" cy="815340"/>
                  <wp:effectExtent l="19050" t="19050" r="17145" b="22860"/>
                  <wp:wrapThrough wrapText="bothSides">
                    <wp:wrapPolygon edited="0">
                      <wp:start x="-248" y="-505"/>
                      <wp:lineTo x="-248" y="21701"/>
                      <wp:lineTo x="21575" y="21701"/>
                      <wp:lineTo x="21575" y="-505"/>
                      <wp:lineTo x="-248" y="-505"/>
                    </wp:wrapPolygon>
                  </wp:wrapThrough>
                  <wp:docPr id="14" name="Picture 14" descr="May be an image of one or more people, people riding bicycles, people standing, bicyc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one or more people, people riding bicycles, people standing, bicycle and outdoor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36" t="11003" r="13090" b="31839"/>
                          <a:stretch/>
                        </pic:blipFill>
                        <pic:spPr bwMode="auto">
                          <a:xfrm>
                            <a:off x="0" y="0"/>
                            <a:ext cx="1659255" cy="815340"/>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58F14DF" wp14:editId="0D2097C4">
                  <wp:simplePos x="0" y="0"/>
                  <wp:positionH relativeFrom="column">
                    <wp:posOffset>57785</wp:posOffset>
                  </wp:positionH>
                  <wp:positionV relativeFrom="paragraph">
                    <wp:posOffset>53340</wp:posOffset>
                  </wp:positionV>
                  <wp:extent cx="944245" cy="944880"/>
                  <wp:effectExtent l="19050" t="19050" r="27305" b="26670"/>
                  <wp:wrapThrough wrapText="bothSides">
                    <wp:wrapPolygon edited="0">
                      <wp:start x="-436" y="-435"/>
                      <wp:lineTo x="-436" y="21774"/>
                      <wp:lineTo x="21789" y="21774"/>
                      <wp:lineTo x="21789" y="-435"/>
                      <wp:lineTo x="-436" y="-435"/>
                    </wp:wrapPolygon>
                  </wp:wrapThrough>
                  <wp:docPr id="13" name="Picture 13" descr="May be an image of 3 people, people standing,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3 people, people standing, outdoors and tre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000"/>
                          <a:stretch/>
                        </pic:blipFill>
                        <pic:spPr bwMode="auto">
                          <a:xfrm>
                            <a:off x="0" y="0"/>
                            <a:ext cx="944245" cy="944880"/>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74" w:type="dxa"/>
            <w:shd w:val="clear" w:color="auto" w:fill="99CCFF"/>
          </w:tcPr>
          <w:p w14:paraId="20ADBB99" w14:textId="77777777" w:rsidR="00504B1E" w:rsidRPr="008433DD" w:rsidRDefault="00504B1E" w:rsidP="0007669A">
            <w:pPr>
              <w:pStyle w:val="NoSpacing"/>
              <w:jc w:val="center"/>
              <w:rPr>
                <w:rFonts w:cstheme="minorHAnsi"/>
                <w:b/>
                <w:bCs/>
              </w:rPr>
            </w:pPr>
            <w:r w:rsidRPr="008433DD">
              <w:rPr>
                <w:rFonts w:cstheme="minorHAnsi"/>
                <w:b/>
                <w:bCs/>
              </w:rPr>
              <w:t xml:space="preserve">Key Priority 4: </w:t>
            </w:r>
            <w:r w:rsidRPr="008433DD">
              <w:rPr>
                <w:rFonts w:cstheme="minorHAnsi"/>
                <w:b/>
              </w:rPr>
              <w:t>SUBJECT LEADERSHIP</w:t>
            </w:r>
            <w:r w:rsidRPr="008433DD">
              <w:rPr>
                <w:rFonts w:cstheme="minorHAnsi"/>
                <w:bCs/>
              </w:rPr>
              <w:t xml:space="preserve">: </w:t>
            </w:r>
          </w:p>
          <w:p w14:paraId="44029EBE" w14:textId="77777777" w:rsidR="00504B1E" w:rsidRPr="00DC36EB" w:rsidRDefault="00504B1E" w:rsidP="0007669A">
            <w:pPr>
              <w:rPr>
                <w:rFonts w:cstheme="minorHAnsi"/>
                <w:b/>
              </w:rPr>
            </w:pPr>
            <w:r w:rsidRPr="008433DD">
              <w:rPr>
                <w:rFonts w:asciiTheme="minorHAnsi" w:hAnsiTheme="minorHAnsi" w:cstheme="minorHAnsi"/>
                <w:bCs/>
              </w:rPr>
              <w:t>Developing and supporting talent and passions. Develop a robust system for subject leaders to work across the two partner schools, lead, research, offer CPD, monitor, and ensure QFT in all areas.</w:t>
            </w:r>
          </w:p>
        </w:tc>
      </w:tr>
      <w:tr w:rsidR="00504B1E" w:rsidRPr="00DC36EB" w14:paraId="6CCD67FB" w14:textId="77777777" w:rsidTr="0007669A">
        <w:trPr>
          <w:trHeight w:val="309"/>
        </w:trPr>
        <w:tc>
          <w:tcPr>
            <w:tcW w:w="5274" w:type="dxa"/>
            <w:shd w:val="clear" w:color="auto" w:fill="FFFFCC"/>
          </w:tcPr>
          <w:p w14:paraId="544CCE38" w14:textId="77777777" w:rsidR="00504B1E" w:rsidRPr="008433DD" w:rsidRDefault="00504B1E" w:rsidP="0007669A">
            <w:pPr>
              <w:pStyle w:val="NoSpacing"/>
              <w:jc w:val="center"/>
              <w:rPr>
                <w:rFonts w:cstheme="minorHAnsi"/>
                <w:b/>
                <w:bCs/>
                <w:sz w:val="20"/>
                <w:szCs w:val="20"/>
              </w:rPr>
            </w:pPr>
            <w:r w:rsidRPr="008433DD">
              <w:rPr>
                <w:rFonts w:cstheme="minorHAnsi"/>
                <w:b/>
                <w:bCs/>
                <w:sz w:val="20"/>
                <w:szCs w:val="20"/>
              </w:rPr>
              <w:t xml:space="preserve">Key Priority 5: </w:t>
            </w:r>
            <w:r w:rsidRPr="008433DD">
              <w:rPr>
                <w:rFonts w:cstheme="minorHAnsi"/>
                <w:b/>
                <w:bCs/>
                <w:color w:val="000000"/>
                <w:sz w:val="20"/>
                <w:szCs w:val="20"/>
              </w:rPr>
              <w:t xml:space="preserve">BROAD CURRICULUM: ART AND DESIGN &amp; DESIGN TECHNOLOGY: </w:t>
            </w:r>
          </w:p>
          <w:p w14:paraId="21902BA3" w14:textId="77777777" w:rsidR="00504B1E" w:rsidRPr="008433DD" w:rsidRDefault="00504B1E" w:rsidP="0007669A">
            <w:pPr>
              <w:pStyle w:val="NoSpacing"/>
              <w:jc w:val="center"/>
              <w:rPr>
                <w:rFonts w:cstheme="minorHAnsi"/>
                <w:sz w:val="20"/>
                <w:szCs w:val="20"/>
              </w:rPr>
            </w:pPr>
            <w:r w:rsidRPr="008433DD">
              <w:rPr>
                <w:rFonts w:cstheme="minorHAnsi"/>
                <w:color w:val="000000"/>
                <w:sz w:val="20"/>
                <w:szCs w:val="20"/>
              </w:rPr>
              <w:t>following pandemic revive themed arts and STEM weeks where children can be immersed in subjects and experiences to enhance learning.  Have robust system in place to ensure themed weeks meet needs/objectives/skills of the national curriculum as well as enriching and personally</w:t>
            </w:r>
            <w:r w:rsidRPr="008433DD">
              <w:rPr>
                <w:rFonts w:cstheme="minorHAnsi"/>
                <w:b/>
                <w:bCs/>
                <w:color w:val="000000"/>
                <w:sz w:val="20"/>
                <w:szCs w:val="20"/>
              </w:rPr>
              <w:t xml:space="preserve"> </w:t>
            </w:r>
            <w:r w:rsidRPr="008433DD">
              <w:rPr>
                <w:rFonts w:cstheme="minorHAnsi"/>
                <w:color w:val="000000"/>
                <w:sz w:val="20"/>
                <w:szCs w:val="20"/>
              </w:rPr>
              <w:t>sustaining.</w:t>
            </w:r>
          </w:p>
          <w:p w14:paraId="32E6D845" w14:textId="77777777" w:rsidR="00504B1E" w:rsidRPr="00DC36EB" w:rsidRDefault="00504B1E" w:rsidP="0007669A">
            <w:pPr>
              <w:pStyle w:val="NoSpacing"/>
              <w:jc w:val="center"/>
              <w:rPr>
                <w:rFonts w:cstheme="minorHAnsi"/>
                <w:b/>
                <w:bCs/>
                <w:color w:val="000000"/>
              </w:rPr>
            </w:pPr>
          </w:p>
        </w:tc>
        <w:tc>
          <w:tcPr>
            <w:tcW w:w="5274" w:type="dxa"/>
            <w:shd w:val="clear" w:color="auto" w:fill="FFFFCC"/>
          </w:tcPr>
          <w:p w14:paraId="5D03908D" w14:textId="77777777" w:rsidR="00504B1E" w:rsidRPr="00DC36EB" w:rsidRDefault="00504B1E" w:rsidP="0007669A">
            <w:pPr>
              <w:pStyle w:val="NoSpacing"/>
              <w:jc w:val="center"/>
              <w:rPr>
                <w:rFonts w:cstheme="minorHAnsi"/>
                <w:b/>
              </w:rPr>
            </w:pPr>
            <w:r>
              <w:rPr>
                <w:noProof/>
              </w:rPr>
              <w:drawing>
                <wp:anchor distT="0" distB="0" distL="114300" distR="114300" simplePos="0" relativeHeight="251670528" behindDoc="0" locked="0" layoutInCell="1" allowOverlap="1" wp14:anchorId="366AEB48" wp14:editId="3ED10206">
                  <wp:simplePos x="0" y="0"/>
                  <wp:positionH relativeFrom="column">
                    <wp:posOffset>781685</wp:posOffset>
                  </wp:positionH>
                  <wp:positionV relativeFrom="paragraph">
                    <wp:posOffset>54610</wp:posOffset>
                  </wp:positionV>
                  <wp:extent cx="1524000" cy="1384532"/>
                  <wp:effectExtent l="19050" t="19050" r="19050" b="25400"/>
                  <wp:wrapThrough wrapText="bothSides">
                    <wp:wrapPolygon edited="0">
                      <wp:start x="-270" y="-297"/>
                      <wp:lineTo x="-270" y="21699"/>
                      <wp:lineTo x="21600" y="21699"/>
                      <wp:lineTo x="21600" y="-297"/>
                      <wp:lineTo x="-270" y="-29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77" r="5769"/>
                          <a:stretch/>
                        </pic:blipFill>
                        <pic:spPr bwMode="auto">
                          <a:xfrm>
                            <a:off x="0" y="0"/>
                            <a:ext cx="1524000" cy="1384532"/>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4B1E" w:rsidRPr="00DC36EB" w14:paraId="199B14C8" w14:textId="77777777" w:rsidTr="0007669A">
        <w:trPr>
          <w:trHeight w:val="309"/>
        </w:trPr>
        <w:tc>
          <w:tcPr>
            <w:tcW w:w="5274" w:type="dxa"/>
            <w:shd w:val="clear" w:color="auto" w:fill="99CCFF"/>
          </w:tcPr>
          <w:p w14:paraId="1F1B0491" w14:textId="77777777" w:rsidR="00504B1E" w:rsidRPr="00DC36EB" w:rsidRDefault="00504B1E" w:rsidP="0007669A">
            <w:pPr>
              <w:rPr>
                <w:rFonts w:cstheme="minorHAnsi"/>
                <w:b/>
              </w:rPr>
            </w:pPr>
            <w:r>
              <w:rPr>
                <w:noProof/>
              </w:rPr>
              <w:drawing>
                <wp:anchor distT="0" distB="0" distL="114300" distR="114300" simplePos="0" relativeHeight="251671552" behindDoc="0" locked="0" layoutInCell="1" allowOverlap="1" wp14:anchorId="734763FD" wp14:editId="14D3C983">
                  <wp:simplePos x="0" y="0"/>
                  <wp:positionH relativeFrom="column">
                    <wp:posOffset>434975</wp:posOffset>
                  </wp:positionH>
                  <wp:positionV relativeFrom="paragraph">
                    <wp:posOffset>146050</wp:posOffset>
                  </wp:positionV>
                  <wp:extent cx="2232025" cy="1211580"/>
                  <wp:effectExtent l="19050" t="19050" r="15875" b="26670"/>
                  <wp:wrapThrough wrapText="bothSides">
                    <wp:wrapPolygon edited="0">
                      <wp:start x="-184" y="-340"/>
                      <wp:lineTo x="-184" y="21736"/>
                      <wp:lineTo x="21569" y="21736"/>
                      <wp:lineTo x="21569" y="-340"/>
                      <wp:lineTo x="-184" y="-34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741" r="16332" b="14705"/>
                          <a:stretch/>
                        </pic:blipFill>
                        <pic:spPr bwMode="auto">
                          <a:xfrm>
                            <a:off x="0" y="0"/>
                            <a:ext cx="2232025" cy="1211580"/>
                          </a:xfrm>
                          <a:prstGeom prst="rect">
                            <a:avLst/>
                          </a:prstGeom>
                          <a:noFill/>
                          <a:ln w="1270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6EB">
              <w:rPr>
                <w:rFonts w:cstheme="minorHAnsi"/>
                <w:noProof/>
              </w:rPr>
              <w:t xml:space="preserve"> </w:t>
            </w:r>
          </w:p>
        </w:tc>
        <w:tc>
          <w:tcPr>
            <w:tcW w:w="5274" w:type="dxa"/>
            <w:shd w:val="clear" w:color="auto" w:fill="99CCFF"/>
          </w:tcPr>
          <w:p w14:paraId="6A8AF63B" w14:textId="77777777" w:rsidR="00504B1E" w:rsidRPr="008433DD" w:rsidRDefault="00504B1E" w:rsidP="0007669A">
            <w:pPr>
              <w:rPr>
                <w:rFonts w:asciiTheme="minorHAnsi" w:hAnsiTheme="minorHAnsi" w:cstheme="minorHAnsi"/>
                <w:b/>
              </w:rPr>
            </w:pPr>
            <w:r w:rsidRPr="008433DD">
              <w:rPr>
                <w:rFonts w:asciiTheme="minorHAnsi" w:hAnsiTheme="minorHAnsi" w:cstheme="minorHAnsi"/>
                <w:b/>
              </w:rPr>
              <w:t>Key Priority 6: MFL</w:t>
            </w:r>
          </w:p>
          <w:p w14:paraId="7015212E" w14:textId="77777777" w:rsidR="00504B1E" w:rsidRPr="008433DD" w:rsidRDefault="00504B1E" w:rsidP="0007669A">
            <w:pPr>
              <w:rPr>
                <w:rFonts w:asciiTheme="minorHAnsi" w:hAnsiTheme="minorHAnsi" w:cstheme="minorHAnsi"/>
                <w:bCs/>
              </w:rPr>
            </w:pPr>
            <w:r w:rsidRPr="008433DD">
              <w:rPr>
                <w:rFonts w:asciiTheme="minorHAnsi" w:hAnsiTheme="minorHAnsi" w:cstheme="minorHAnsi"/>
                <w:bCs/>
              </w:rPr>
              <w:t>To implement the MFL SOW to ensure it acts as a support to teachers and meets the needs of all children so that:</w:t>
            </w:r>
            <w:r w:rsidRPr="008433DD">
              <w:rPr>
                <w:rFonts w:asciiTheme="minorHAnsi" w:hAnsiTheme="minorHAnsi" w:cstheme="minorHAnsi"/>
                <w:bCs/>
                <w:noProof/>
              </w:rPr>
              <w:t xml:space="preserve"> </w:t>
            </w:r>
            <w:r w:rsidRPr="008433DD">
              <w:rPr>
                <w:rFonts w:asciiTheme="minorHAnsi" w:hAnsiTheme="minorHAnsi" w:cstheme="minorHAnsi"/>
                <w:bCs/>
              </w:rPr>
              <w:t>1. Teachers have the subject knowledge teach &amp; to make an informed judgement on each child’s progress.</w:t>
            </w:r>
          </w:p>
          <w:p w14:paraId="75A6C331" w14:textId="77777777" w:rsidR="00504B1E" w:rsidRPr="00DC36EB" w:rsidRDefault="00504B1E" w:rsidP="0007669A">
            <w:pPr>
              <w:rPr>
                <w:rFonts w:cstheme="minorHAnsi"/>
                <w:b/>
              </w:rPr>
            </w:pPr>
            <w:r w:rsidRPr="008433DD">
              <w:rPr>
                <w:rFonts w:asciiTheme="minorHAnsi" w:hAnsiTheme="minorHAnsi" w:cstheme="minorHAnsi"/>
                <w:bCs/>
              </w:rPr>
              <w:t xml:space="preserve">2. Children are taught MFL consistently ensuring that they know more, remember </w:t>
            </w:r>
            <w:proofErr w:type="gramStart"/>
            <w:r w:rsidRPr="008433DD">
              <w:rPr>
                <w:rFonts w:asciiTheme="minorHAnsi" w:hAnsiTheme="minorHAnsi" w:cstheme="minorHAnsi"/>
                <w:bCs/>
              </w:rPr>
              <w:t>more</w:t>
            </w:r>
            <w:proofErr w:type="gramEnd"/>
            <w:r w:rsidRPr="008433DD">
              <w:rPr>
                <w:rFonts w:asciiTheme="minorHAnsi" w:hAnsiTheme="minorHAnsi" w:cstheme="minorHAnsi"/>
                <w:bCs/>
              </w:rPr>
              <w:t xml:space="preserve"> and understand more.</w:t>
            </w:r>
          </w:p>
        </w:tc>
      </w:tr>
      <w:tr w:rsidR="00504B1E" w:rsidRPr="00BC1262" w14:paraId="48B1B18B" w14:textId="77777777" w:rsidTr="0007669A">
        <w:trPr>
          <w:trHeight w:val="644"/>
        </w:trPr>
        <w:tc>
          <w:tcPr>
            <w:tcW w:w="10548" w:type="dxa"/>
            <w:gridSpan w:val="2"/>
            <w:shd w:val="clear" w:color="auto" w:fill="FFFFCC"/>
          </w:tcPr>
          <w:p w14:paraId="6D78F85F" w14:textId="77777777" w:rsidR="00504B1E" w:rsidRPr="00A15884" w:rsidRDefault="00493953" w:rsidP="0007669A">
            <w:pPr>
              <w:jc w:val="center"/>
              <w:rPr>
                <w:b/>
              </w:rPr>
            </w:pPr>
            <w:hyperlink r:id="rId19" w:history="1">
              <w:r w:rsidR="00504B1E" w:rsidRPr="00C93830">
                <w:rPr>
                  <w:rStyle w:val="Hyperlink"/>
                  <w:b/>
                </w:rPr>
                <w:t>www.landscove.thelink.academy</w:t>
              </w:r>
            </w:hyperlink>
          </w:p>
          <w:p w14:paraId="54DD4BCC" w14:textId="77777777" w:rsidR="00504B1E" w:rsidRPr="00BC1262" w:rsidRDefault="00493953" w:rsidP="0007669A">
            <w:pPr>
              <w:jc w:val="center"/>
              <w:rPr>
                <w:b/>
              </w:rPr>
            </w:pPr>
            <w:hyperlink r:id="rId20" w:history="1">
              <w:r w:rsidR="00504B1E" w:rsidRPr="00A15884">
                <w:rPr>
                  <w:rStyle w:val="Hyperlink"/>
                  <w:b/>
                </w:rPr>
                <w:t>WWW.THELINK.ACADEMY</w:t>
              </w:r>
            </w:hyperlink>
            <w:r w:rsidR="00504B1E" w:rsidRPr="00A15884">
              <w:rPr>
                <w:b/>
              </w:rPr>
              <w:t xml:space="preserve"> </w:t>
            </w:r>
          </w:p>
        </w:tc>
      </w:tr>
    </w:tbl>
    <w:p w14:paraId="560A394B" w14:textId="4C4C2136" w:rsidR="00504B1E" w:rsidRDefault="00504B1E" w:rsidP="00AC57B0">
      <w:pPr>
        <w:rPr>
          <w:rFonts w:ascii="Arial" w:hAnsi="Arial" w:cs="Arial"/>
          <w:bCs/>
          <w:sz w:val="22"/>
          <w:szCs w:val="22"/>
        </w:rPr>
      </w:pPr>
    </w:p>
    <w:p w14:paraId="1FA2E4B8" w14:textId="78064986" w:rsidR="00504B1E" w:rsidRPr="001B26E9" w:rsidRDefault="00EA2ADB" w:rsidP="00AC57B0">
      <w:pPr>
        <w:rPr>
          <w:rFonts w:ascii="Arial" w:hAnsi="Arial" w:cs="Arial"/>
          <w:bCs/>
          <w:sz w:val="22"/>
          <w:szCs w:val="22"/>
        </w:rPr>
      </w:pPr>
      <w:r>
        <w:rPr>
          <w:rFonts w:ascii="Arial" w:hAnsi="Arial" w:cs="Arial"/>
          <w:bCs/>
          <w:sz w:val="22"/>
          <w:szCs w:val="22"/>
        </w:rPr>
        <w:t>In addition to these Key Priorities as a Trust we will continue to develop the use of TEAMS as a teaching tool, for homework and as we move forward as a method of class teachers communicating with parents. This is work in progress!</w:t>
      </w:r>
    </w:p>
    <w:p w14:paraId="2F337069" w14:textId="77777777" w:rsidR="0064647D" w:rsidRPr="002F542D" w:rsidRDefault="0064647D" w:rsidP="002F542D">
      <w:pPr>
        <w:pStyle w:val="ListParagraph"/>
        <w:rPr>
          <w:rFonts w:ascii="Arial" w:hAnsi="Arial" w:cs="Arial"/>
          <w:bCs/>
          <w:sz w:val="22"/>
          <w:szCs w:val="22"/>
        </w:rPr>
      </w:pPr>
    </w:p>
    <w:p w14:paraId="193409AB" w14:textId="0CC1DF9D" w:rsidR="00CF2C2B" w:rsidRPr="002F542D" w:rsidRDefault="00CF2C2B" w:rsidP="00EE0F9A">
      <w:pPr>
        <w:rPr>
          <w:rFonts w:ascii="Arial" w:hAnsi="Arial" w:cs="Arial"/>
          <w:sz w:val="22"/>
          <w:szCs w:val="22"/>
        </w:rPr>
      </w:pPr>
      <w:r w:rsidRPr="002F542D">
        <w:rPr>
          <w:rFonts w:ascii="Arial" w:eastAsia="Arial" w:hAnsi="Arial" w:cs="Arial"/>
          <w:b/>
          <w:sz w:val="22"/>
          <w:szCs w:val="22"/>
        </w:rPr>
        <w:t>OTHER INFORMATION – VISITORS - COURSES ETC</w:t>
      </w:r>
    </w:p>
    <w:p w14:paraId="42D746AB" w14:textId="44B058AF" w:rsidR="008433DD" w:rsidRPr="00B9049C" w:rsidRDefault="008433DD" w:rsidP="00EA2ADB">
      <w:pPr>
        <w:pStyle w:val="ListParagraph"/>
        <w:numPr>
          <w:ilvl w:val="0"/>
          <w:numId w:val="30"/>
        </w:numPr>
        <w:rPr>
          <w:rFonts w:ascii="Arial" w:eastAsia="Arial" w:hAnsi="Arial" w:cs="Arial"/>
          <w:bCs/>
          <w:sz w:val="22"/>
          <w:szCs w:val="22"/>
        </w:rPr>
      </w:pPr>
      <w:r w:rsidRPr="00B9049C">
        <w:rPr>
          <w:rFonts w:ascii="Arial" w:eastAsia="Arial" w:hAnsi="Arial" w:cs="Arial"/>
          <w:bCs/>
          <w:sz w:val="22"/>
          <w:szCs w:val="22"/>
        </w:rPr>
        <w:t xml:space="preserve">We have established subject leadership across </w:t>
      </w:r>
      <w:proofErr w:type="spellStart"/>
      <w:r w:rsidRPr="00B9049C">
        <w:rPr>
          <w:rFonts w:ascii="Arial" w:eastAsia="Arial" w:hAnsi="Arial" w:cs="Arial"/>
          <w:bCs/>
          <w:sz w:val="22"/>
          <w:szCs w:val="22"/>
        </w:rPr>
        <w:t>Broadhempston</w:t>
      </w:r>
      <w:proofErr w:type="spellEnd"/>
      <w:r w:rsidRPr="00B9049C">
        <w:rPr>
          <w:rFonts w:ascii="Arial" w:eastAsia="Arial" w:hAnsi="Arial" w:cs="Arial"/>
          <w:bCs/>
          <w:sz w:val="22"/>
          <w:szCs w:val="22"/>
        </w:rPr>
        <w:t xml:space="preserve"> and </w:t>
      </w:r>
      <w:proofErr w:type="spellStart"/>
      <w:r w:rsidRPr="00B9049C">
        <w:rPr>
          <w:rFonts w:ascii="Arial" w:eastAsia="Arial" w:hAnsi="Arial" w:cs="Arial"/>
          <w:bCs/>
          <w:sz w:val="22"/>
          <w:szCs w:val="22"/>
        </w:rPr>
        <w:t>Landscove</w:t>
      </w:r>
      <w:proofErr w:type="spellEnd"/>
      <w:r w:rsidRPr="00B9049C">
        <w:rPr>
          <w:rFonts w:ascii="Arial" w:eastAsia="Arial" w:hAnsi="Arial" w:cs="Arial"/>
          <w:bCs/>
          <w:sz w:val="22"/>
          <w:szCs w:val="22"/>
        </w:rPr>
        <w:t xml:space="preserve"> – ensuring sharing of good practice and allowing staff to develop their interests and passions. Visits have taken place and all staff have a good knowledge of the starting point for their subjects following the disruption caused by COVID.</w:t>
      </w:r>
    </w:p>
    <w:p w14:paraId="57BED9F3" w14:textId="59110A58" w:rsidR="008433DD" w:rsidRPr="00B9049C" w:rsidRDefault="008433DD" w:rsidP="008433DD">
      <w:pPr>
        <w:pStyle w:val="ListParagraph"/>
        <w:numPr>
          <w:ilvl w:val="0"/>
          <w:numId w:val="30"/>
        </w:numPr>
        <w:rPr>
          <w:rFonts w:ascii="Arial" w:eastAsia="Arial" w:hAnsi="Arial" w:cs="Arial"/>
          <w:bCs/>
          <w:sz w:val="22"/>
          <w:szCs w:val="22"/>
        </w:rPr>
      </w:pPr>
      <w:r w:rsidRPr="00B9049C">
        <w:rPr>
          <w:rFonts w:ascii="Arial" w:eastAsia="Arial" w:hAnsi="Arial" w:cs="Arial"/>
          <w:bCs/>
          <w:sz w:val="22"/>
          <w:szCs w:val="22"/>
        </w:rPr>
        <w:t xml:space="preserve">We plan to hold learn, Support &amp; Challenge days across the year where subject leads and Trust senior leaders monitor teaching and learning, complete a book </w:t>
      </w:r>
      <w:proofErr w:type="gramStart"/>
      <w:r w:rsidRPr="00B9049C">
        <w:rPr>
          <w:rFonts w:ascii="Arial" w:eastAsia="Arial" w:hAnsi="Arial" w:cs="Arial"/>
          <w:bCs/>
          <w:sz w:val="22"/>
          <w:szCs w:val="22"/>
        </w:rPr>
        <w:t>scrutiny</w:t>
      </w:r>
      <w:proofErr w:type="gramEnd"/>
      <w:r w:rsidRPr="00B9049C">
        <w:rPr>
          <w:rFonts w:ascii="Arial" w:eastAsia="Arial" w:hAnsi="Arial" w:cs="Arial"/>
          <w:bCs/>
          <w:sz w:val="22"/>
          <w:szCs w:val="22"/>
        </w:rPr>
        <w:t xml:space="preserve"> and talk to children. This helps to shape next steps in all areas monitored.</w:t>
      </w:r>
      <w:r w:rsidR="00B85703" w:rsidRPr="00B9049C">
        <w:rPr>
          <w:rFonts w:ascii="Arial" w:eastAsia="Arial" w:hAnsi="Arial" w:cs="Arial"/>
          <w:bCs/>
          <w:sz w:val="22"/>
          <w:szCs w:val="22"/>
        </w:rPr>
        <w:t xml:space="preserve"> </w:t>
      </w:r>
      <w:r w:rsidRPr="00B9049C">
        <w:rPr>
          <w:rFonts w:ascii="Arial" w:eastAsia="Arial" w:hAnsi="Arial" w:cs="Arial"/>
          <w:bCs/>
          <w:sz w:val="22"/>
          <w:szCs w:val="22"/>
        </w:rPr>
        <w:t>We will be having a LSC day later this month</w:t>
      </w:r>
    </w:p>
    <w:p w14:paraId="7F3BD8A2" w14:textId="464736E1" w:rsidR="008433DD" w:rsidRPr="00B9049C" w:rsidRDefault="008433DD" w:rsidP="008433DD">
      <w:pPr>
        <w:pStyle w:val="ListParagraph"/>
        <w:numPr>
          <w:ilvl w:val="0"/>
          <w:numId w:val="30"/>
        </w:numPr>
        <w:rPr>
          <w:rFonts w:ascii="Arial" w:eastAsia="Arial" w:hAnsi="Arial" w:cs="Arial"/>
          <w:bCs/>
          <w:sz w:val="22"/>
          <w:szCs w:val="22"/>
        </w:rPr>
      </w:pPr>
      <w:r w:rsidRPr="00B9049C">
        <w:rPr>
          <w:rFonts w:ascii="Arial" w:eastAsia="Arial" w:hAnsi="Arial" w:cs="Arial"/>
          <w:bCs/>
          <w:sz w:val="22"/>
          <w:szCs w:val="22"/>
        </w:rPr>
        <w:t xml:space="preserve">Our Trust Inclusion Hub continues to support school. Alice </w:t>
      </w:r>
      <w:proofErr w:type="spellStart"/>
      <w:r w:rsidRPr="00B9049C">
        <w:rPr>
          <w:rFonts w:ascii="Arial" w:eastAsia="Arial" w:hAnsi="Arial" w:cs="Arial"/>
          <w:bCs/>
          <w:sz w:val="22"/>
          <w:szCs w:val="22"/>
        </w:rPr>
        <w:t>Eeles</w:t>
      </w:r>
      <w:proofErr w:type="spellEnd"/>
      <w:r w:rsidRPr="00B9049C">
        <w:rPr>
          <w:rFonts w:ascii="Arial" w:eastAsia="Arial" w:hAnsi="Arial" w:cs="Arial"/>
          <w:bCs/>
          <w:sz w:val="22"/>
          <w:szCs w:val="22"/>
        </w:rPr>
        <w:t xml:space="preserve"> is the named SENDCO </w:t>
      </w:r>
      <w:r w:rsidR="00EA2ADB" w:rsidRPr="00B9049C">
        <w:rPr>
          <w:rFonts w:ascii="Arial" w:eastAsia="Arial" w:hAnsi="Arial" w:cs="Arial"/>
          <w:bCs/>
          <w:sz w:val="22"/>
          <w:szCs w:val="22"/>
        </w:rPr>
        <w:t xml:space="preserve">supporting </w:t>
      </w:r>
      <w:proofErr w:type="spellStart"/>
      <w:r w:rsidR="00EA2ADB" w:rsidRPr="00B9049C">
        <w:rPr>
          <w:rFonts w:ascii="Arial" w:eastAsia="Arial" w:hAnsi="Arial" w:cs="Arial"/>
          <w:bCs/>
          <w:sz w:val="22"/>
          <w:szCs w:val="22"/>
        </w:rPr>
        <w:t>Landcove</w:t>
      </w:r>
      <w:proofErr w:type="spellEnd"/>
      <w:r w:rsidR="00EA2ADB" w:rsidRPr="00B9049C">
        <w:rPr>
          <w:rFonts w:ascii="Arial" w:eastAsia="Arial" w:hAnsi="Arial" w:cs="Arial"/>
          <w:bCs/>
          <w:sz w:val="22"/>
          <w:szCs w:val="22"/>
        </w:rPr>
        <w:t xml:space="preserve"> &amp; </w:t>
      </w:r>
      <w:proofErr w:type="spellStart"/>
      <w:r w:rsidR="00EA2ADB" w:rsidRPr="00B9049C">
        <w:rPr>
          <w:rFonts w:ascii="Arial" w:eastAsia="Arial" w:hAnsi="Arial" w:cs="Arial"/>
          <w:bCs/>
          <w:sz w:val="22"/>
          <w:szCs w:val="22"/>
        </w:rPr>
        <w:t>Broadhempston</w:t>
      </w:r>
      <w:proofErr w:type="spellEnd"/>
      <w:r w:rsidR="00EA2ADB" w:rsidRPr="00B9049C">
        <w:rPr>
          <w:rFonts w:ascii="Arial" w:eastAsia="Arial" w:hAnsi="Arial" w:cs="Arial"/>
          <w:bCs/>
          <w:sz w:val="22"/>
          <w:szCs w:val="22"/>
        </w:rPr>
        <w:t xml:space="preserve"> (</w:t>
      </w:r>
      <w:r w:rsidRPr="00B9049C">
        <w:rPr>
          <w:rFonts w:ascii="Arial" w:eastAsia="Arial" w:hAnsi="Arial" w:cs="Arial"/>
          <w:bCs/>
          <w:sz w:val="22"/>
          <w:szCs w:val="22"/>
        </w:rPr>
        <w:t>she holds the SENDCO award</w:t>
      </w:r>
      <w:r w:rsidR="00EA2ADB" w:rsidRPr="00B9049C">
        <w:rPr>
          <w:rFonts w:ascii="Arial" w:eastAsia="Arial" w:hAnsi="Arial" w:cs="Arial"/>
          <w:bCs/>
          <w:sz w:val="22"/>
          <w:szCs w:val="22"/>
        </w:rPr>
        <w:t>)</w:t>
      </w:r>
      <w:r w:rsidRPr="00B9049C">
        <w:rPr>
          <w:rFonts w:ascii="Arial" w:eastAsia="Arial" w:hAnsi="Arial" w:cs="Arial"/>
          <w:bCs/>
          <w:sz w:val="22"/>
          <w:szCs w:val="22"/>
        </w:rPr>
        <w:t xml:space="preserve"> and I am the SEND lead for the school</w:t>
      </w:r>
      <w:r w:rsidR="00EA2ADB" w:rsidRPr="00B9049C">
        <w:rPr>
          <w:rFonts w:ascii="Arial" w:eastAsia="Arial" w:hAnsi="Arial" w:cs="Arial"/>
          <w:bCs/>
          <w:sz w:val="22"/>
          <w:szCs w:val="22"/>
        </w:rPr>
        <w:t>;</w:t>
      </w:r>
      <w:r w:rsidRPr="00B9049C">
        <w:rPr>
          <w:rFonts w:ascii="Arial" w:eastAsia="Arial" w:hAnsi="Arial" w:cs="Arial"/>
          <w:bCs/>
          <w:sz w:val="22"/>
          <w:szCs w:val="22"/>
        </w:rPr>
        <w:t xml:space="preserve"> Chloe McFadzean is supporting this role.</w:t>
      </w:r>
    </w:p>
    <w:p w14:paraId="3E027D8A" w14:textId="0BF1E353" w:rsidR="008433DD" w:rsidRPr="00B9049C" w:rsidRDefault="008433DD" w:rsidP="008433DD">
      <w:pPr>
        <w:pStyle w:val="ListParagraph"/>
        <w:numPr>
          <w:ilvl w:val="0"/>
          <w:numId w:val="30"/>
        </w:numPr>
        <w:rPr>
          <w:rFonts w:ascii="Arial" w:eastAsia="Arial" w:hAnsi="Arial" w:cs="Arial"/>
          <w:bCs/>
          <w:sz w:val="22"/>
          <w:szCs w:val="22"/>
        </w:rPr>
      </w:pPr>
      <w:r w:rsidRPr="00B9049C">
        <w:rPr>
          <w:rFonts w:ascii="Arial" w:eastAsia="Arial" w:hAnsi="Arial" w:cs="Arial"/>
          <w:bCs/>
          <w:sz w:val="22"/>
          <w:szCs w:val="22"/>
        </w:rPr>
        <w:t>Arts week will be from 11</w:t>
      </w:r>
      <w:r w:rsidRPr="00B9049C">
        <w:rPr>
          <w:rFonts w:ascii="Arial" w:eastAsia="Arial" w:hAnsi="Arial" w:cs="Arial"/>
          <w:bCs/>
          <w:sz w:val="22"/>
          <w:szCs w:val="22"/>
          <w:vertAlign w:val="superscript"/>
        </w:rPr>
        <w:t>th</w:t>
      </w:r>
      <w:r w:rsidRPr="00B9049C">
        <w:rPr>
          <w:rFonts w:ascii="Arial" w:eastAsia="Arial" w:hAnsi="Arial" w:cs="Arial"/>
          <w:bCs/>
          <w:sz w:val="22"/>
          <w:szCs w:val="22"/>
        </w:rPr>
        <w:t xml:space="preserve"> Oct – Anna Neville has </w:t>
      </w:r>
      <w:r w:rsidR="00EA2ADB" w:rsidRPr="00B9049C">
        <w:rPr>
          <w:rFonts w:ascii="Arial" w:eastAsia="Arial" w:hAnsi="Arial" w:cs="Arial"/>
          <w:bCs/>
          <w:sz w:val="22"/>
          <w:szCs w:val="22"/>
        </w:rPr>
        <w:t xml:space="preserve">organised </w:t>
      </w:r>
      <w:r w:rsidRPr="00B9049C">
        <w:rPr>
          <w:rFonts w:ascii="Arial" w:eastAsia="Arial" w:hAnsi="Arial" w:cs="Arial"/>
          <w:bCs/>
          <w:sz w:val="22"/>
          <w:szCs w:val="22"/>
        </w:rPr>
        <w:t>a well-planned week, including a visiting artist.</w:t>
      </w:r>
    </w:p>
    <w:p w14:paraId="0096E2F7" w14:textId="7B9175B8" w:rsidR="008433DD" w:rsidRPr="00B9049C" w:rsidRDefault="008433DD" w:rsidP="008433DD">
      <w:pPr>
        <w:pStyle w:val="ListParagraph"/>
        <w:numPr>
          <w:ilvl w:val="0"/>
          <w:numId w:val="30"/>
        </w:numPr>
        <w:rPr>
          <w:rFonts w:ascii="Arial" w:eastAsia="Arial" w:hAnsi="Arial" w:cs="Arial"/>
          <w:bCs/>
          <w:sz w:val="22"/>
          <w:szCs w:val="22"/>
        </w:rPr>
      </w:pPr>
      <w:r w:rsidRPr="00B9049C">
        <w:rPr>
          <w:rFonts w:ascii="Arial" w:eastAsia="Arial" w:hAnsi="Arial" w:cs="Arial"/>
          <w:bCs/>
          <w:sz w:val="22"/>
          <w:szCs w:val="22"/>
        </w:rPr>
        <w:t>We will be holding an open evening &amp; exhibition following our arts week on 10</w:t>
      </w:r>
      <w:r w:rsidRPr="00B9049C">
        <w:rPr>
          <w:rFonts w:ascii="Arial" w:eastAsia="Arial" w:hAnsi="Arial" w:cs="Arial"/>
          <w:bCs/>
          <w:sz w:val="22"/>
          <w:szCs w:val="22"/>
          <w:vertAlign w:val="superscript"/>
        </w:rPr>
        <w:t>th</w:t>
      </w:r>
      <w:r w:rsidRPr="00B9049C">
        <w:rPr>
          <w:rFonts w:ascii="Arial" w:eastAsia="Arial" w:hAnsi="Arial" w:cs="Arial"/>
          <w:bCs/>
          <w:sz w:val="22"/>
          <w:szCs w:val="22"/>
        </w:rPr>
        <w:t xml:space="preserve"> November</w:t>
      </w:r>
    </w:p>
    <w:p w14:paraId="07E9B056" w14:textId="0039C215" w:rsidR="00675F1D" w:rsidRPr="00EA2ADB" w:rsidRDefault="00675F1D" w:rsidP="00EA2ADB">
      <w:pPr>
        <w:rPr>
          <w:rFonts w:ascii="Arial" w:hAnsi="Arial" w:cs="Arial"/>
          <w:sz w:val="22"/>
          <w:szCs w:val="22"/>
        </w:rPr>
      </w:pPr>
    </w:p>
    <w:p w14:paraId="3636D8BA" w14:textId="77777777" w:rsidR="00936C7F" w:rsidRDefault="00936C7F" w:rsidP="00187A37">
      <w:pPr>
        <w:rPr>
          <w:rFonts w:ascii="Arial" w:hAnsi="Arial" w:cs="Arial"/>
          <w:sz w:val="22"/>
          <w:szCs w:val="22"/>
        </w:rPr>
      </w:pPr>
    </w:p>
    <w:p w14:paraId="131D19B1" w14:textId="77777777" w:rsidR="008433DD" w:rsidRPr="008433DD" w:rsidRDefault="006F7334" w:rsidP="008433DD">
      <w:pPr>
        <w:rPr>
          <w:rFonts w:ascii="Arial" w:eastAsia="Arial" w:hAnsi="Arial" w:cs="Arial"/>
          <w:b/>
          <w:sz w:val="22"/>
          <w:szCs w:val="22"/>
        </w:rPr>
      </w:pPr>
      <w:r w:rsidRPr="002F542D">
        <w:rPr>
          <w:rFonts w:ascii="Arial" w:hAnsi="Arial" w:cs="Arial"/>
          <w:sz w:val="22"/>
          <w:szCs w:val="22"/>
        </w:rPr>
        <w:t xml:space="preserve"> </w:t>
      </w:r>
      <w:r w:rsidR="008433DD" w:rsidRPr="008433DD">
        <w:rPr>
          <w:rFonts w:ascii="Arial" w:eastAsia="Arial" w:hAnsi="Arial" w:cs="Arial"/>
          <w:b/>
          <w:sz w:val="22"/>
          <w:szCs w:val="22"/>
        </w:rPr>
        <w:t>HEALTH &amp; SAEFTY/ SAFEGUARDING/ BEHAVIOUR/C19</w:t>
      </w:r>
    </w:p>
    <w:p w14:paraId="5E6F5DB0" w14:textId="0CA3173D" w:rsidR="008433DD" w:rsidRPr="008433DD" w:rsidRDefault="008433DD" w:rsidP="008433DD">
      <w:pPr>
        <w:pStyle w:val="ListParagraph"/>
        <w:numPr>
          <w:ilvl w:val="0"/>
          <w:numId w:val="11"/>
        </w:numPr>
        <w:rPr>
          <w:rFonts w:ascii="Arial" w:hAnsi="Arial" w:cs="Arial"/>
          <w:sz w:val="22"/>
          <w:szCs w:val="22"/>
        </w:rPr>
      </w:pPr>
      <w:r w:rsidRPr="008433DD">
        <w:rPr>
          <w:rFonts w:ascii="Arial" w:hAnsi="Arial" w:cs="Arial"/>
          <w:sz w:val="22"/>
          <w:szCs w:val="22"/>
        </w:rPr>
        <w:t xml:space="preserve">Covid19: our risk assessment is up to date and will be reviewed once </w:t>
      </w:r>
      <w:r>
        <w:rPr>
          <w:rFonts w:ascii="Arial" w:hAnsi="Arial" w:cs="Arial"/>
          <w:sz w:val="22"/>
          <w:szCs w:val="22"/>
        </w:rPr>
        <w:t xml:space="preserve">new guidance is </w:t>
      </w:r>
      <w:r w:rsidR="00EA2ADB">
        <w:rPr>
          <w:rFonts w:ascii="Arial" w:hAnsi="Arial" w:cs="Arial"/>
          <w:sz w:val="22"/>
          <w:szCs w:val="22"/>
        </w:rPr>
        <w:t>received</w:t>
      </w:r>
      <w:r w:rsidR="00EA2ADB" w:rsidRPr="008433DD">
        <w:rPr>
          <w:rFonts w:ascii="Arial" w:hAnsi="Arial" w:cs="Arial"/>
          <w:sz w:val="22"/>
          <w:szCs w:val="22"/>
        </w:rPr>
        <w:t xml:space="preserve"> (</w:t>
      </w:r>
      <w:r w:rsidR="00EA2ADB">
        <w:rPr>
          <w:rFonts w:ascii="Arial" w:hAnsi="Arial" w:cs="Arial"/>
          <w:sz w:val="22"/>
          <w:szCs w:val="22"/>
        </w:rPr>
        <w:t xml:space="preserve">following downgrade from </w:t>
      </w:r>
      <w:r w:rsidRPr="008433DD">
        <w:rPr>
          <w:rFonts w:ascii="Arial" w:hAnsi="Arial" w:cs="Arial"/>
          <w:sz w:val="22"/>
          <w:szCs w:val="22"/>
        </w:rPr>
        <w:t>Enhanced Response Area – limiting social contact area)</w:t>
      </w:r>
    </w:p>
    <w:p w14:paraId="716A003A" w14:textId="77777777" w:rsidR="008433DD" w:rsidRPr="008433DD" w:rsidRDefault="008433DD" w:rsidP="008433DD">
      <w:pPr>
        <w:pStyle w:val="ListParagraph"/>
        <w:numPr>
          <w:ilvl w:val="0"/>
          <w:numId w:val="11"/>
        </w:numPr>
        <w:rPr>
          <w:rFonts w:ascii="Arial" w:hAnsi="Arial" w:cs="Arial"/>
          <w:sz w:val="22"/>
          <w:szCs w:val="22"/>
        </w:rPr>
      </w:pPr>
      <w:r w:rsidRPr="008433DD">
        <w:rPr>
          <w:rFonts w:ascii="Arial" w:hAnsi="Arial" w:cs="Arial"/>
          <w:sz w:val="22"/>
          <w:szCs w:val="22"/>
        </w:rPr>
        <w:t>All school staff attended Level 2 safeguarding training on Tuesday 7</w:t>
      </w:r>
      <w:r w:rsidRPr="008433DD">
        <w:rPr>
          <w:rFonts w:ascii="Arial" w:hAnsi="Arial" w:cs="Arial"/>
          <w:sz w:val="22"/>
          <w:szCs w:val="22"/>
          <w:vertAlign w:val="superscript"/>
        </w:rPr>
        <w:t>th</w:t>
      </w:r>
      <w:r w:rsidRPr="008433DD">
        <w:rPr>
          <w:rFonts w:ascii="Arial" w:hAnsi="Arial" w:cs="Arial"/>
          <w:sz w:val="22"/>
          <w:szCs w:val="22"/>
        </w:rPr>
        <w:t xml:space="preserve"> Sept</w:t>
      </w:r>
    </w:p>
    <w:p w14:paraId="0A97A25E" w14:textId="77777777" w:rsidR="008433DD" w:rsidRPr="008433DD" w:rsidRDefault="008433DD" w:rsidP="008433DD">
      <w:pPr>
        <w:pStyle w:val="ListParagraph"/>
        <w:numPr>
          <w:ilvl w:val="0"/>
          <w:numId w:val="29"/>
        </w:numPr>
        <w:rPr>
          <w:rFonts w:ascii="Arial" w:eastAsia="Arial" w:hAnsi="Arial" w:cs="Arial"/>
          <w:b/>
          <w:sz w:val="22"/>
          <w:szCs w:val="22"/>
        </w:rPr>
      </w:pPr>
      <w:r w:rsidRPr="008433DD">
        <w:rPr>
          <w:rFonts w:ascii="Arial" w:hAnsi="Arial" w:cs="Arial"/>
          <w:sz w:val="22"/>
          <w:szCs w:val="22"/>
        </w:rPr>
        <w:t xml:space="preserve">Our online Every H&amp;S system is being completed for this term </w:t>
      </w:r>
    </w:p>
    <w:p w14:paraId="1EBF8BFF" w14:textId="763C95D6" w:rsidR="00E02A66" w:rsidRPr="00E02A66" w:rsidRDefault="00E02A66" w:rsidP="008433DD">
      <w:pPr>
        <w:rPr>
          <w:rFonts w:ascii="Arial" w:hAnsi="Arial" w:cs="Arial"/>
          <w:sz w:val="22"/>
          <w:szCs w:val="22"/>
        </w:rPr>
      </w:pPr>
    </w:p>
    <w:p w14:paraId="5C250AD5" w14:textId="61CA5B7E" w:rsidR="0064161D" w:rsidRPr="00D90719" w:rsidRDefault="00641709" w:rsidP="00A76C48">
      <w:pPr>
        <w:rPr>
          <w:rFonts w:ascii="Arial" w:hAnsi="Arial" w:cs="Arial"/>
          <w:b/>
          <w:bCs/>
          <w:i/>
          <w:iCs/>
          <w:sz w:val="22"/>
          <w:szCs w:val="22"/>
        </w:rPr>
      </w:pPr>
      <w:r w:rsidRPr="00D90719">
        <w:rPr>
          <w:rFonts w:ascii="Arial" w:eastAsia="Arial" w:hAnsi="Arial" w:cs="Arial"/>
          <w:b/>
          <w:bCs/>
          <w:i/>
          <w:iCs/>
          <w:sz w:val="22"/>
          <w:szCs w:val="22"/>
        </w:rPr>
        <w:t>Anna Neville</w:t>
      </w:r>
      <w:r w:rsidR="00D90719">
        <w:rPr>
          <w:rFonts w:ascii="Arial" w:eastAsia="Arial" w:hAnsi="Arial" w:cs="Arial"/>
          <w:b/>
          <w:bCs/>
          <w:i/>
          <w:iCs/>
          <w:sz w:val="22"/>
          <w:szCs w:val="22"/>
        </w:rPr>
        <w:t xml:space="preserve"> &amp; </w:t>
      </w:r>
      <w:r w:rsidR="00D90719" w:rsidRPr="00D90719">
        <w:rPr>
          <w:rFonts w:ascii="Arial" w:eastAsia="Arial" w:hAnsi="Arial" w:cs="Arial"/>
          <w:b/>
          <w:bCs/>
          <w:i/>
          <w:iCs/>
          <w:sz w:val="22"/>
          <w:szCs w:val="22"/>
        </w:rPr>
        <w:t>Jill Ryder</w:t>
      </w:r>
    </w:p>
    <w:sectPr w:rsidR="0064161D" w:rsidRPr="00D90719" w:rsidSect="00304C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19BE"/>
    <w:multiLevelType w:val="hybridMultilevel"/>
    <w:tmpl w:val="9E48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B62B8"/>
    <w:multiLevelType w:val="hybridMultilevel"/>
    <w:tmpl w:val="D154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6511F"/>
    <w:multiLevelType w:val="hybridMultilevel"/>
    <w:tmpl w:val="75A26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00022"/>
    <w:multiLevelType w:val="multilevel"/>
    <w:tmpl w:val="A5D0CE8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236756CA"/>
    <w:multiLevelType w:val="hybridMultilevel"/>
    <w:tmpl w:val="858E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B12DE"/>
    <w:multiLevelType w:val="hybridMultilevel"/>
    <w:tmpl w:val="F936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446CBE"/>
    <w:multiLevelType w:val="hybridMultilevel"/>
    <w:tmpl w:val="E9F6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0A6B57"/>
    <w:multiLevelType w:val="hybridMultilevel"/>
    <w:tmpl w:val="37563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82C34"/>
    <w:multiLevelType w:val="hybridMultilevel"/>
    <w:tmpl w:val="A136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F3125"/>
    <w:multiLevelType w:val="hybridMultilevel"/>
    <w:tmpl w:val="6C3C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DE61AD"/>
    <w:multiLevelType w:val="hybridMultilevel"/>
    <w:tmpl w:val="0854E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D76EFD"/>
    <w:multiLevelType w:val="hybridMultilevel"/>
    <w:tmpl w:val="7E7C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F1C75"/>
    <w:multiLevelType w:val="hybridMultilevel"/>
    <w:tmpl w:val="F826952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C3E32DC"/>
    <w:multiLevelType w:val="hybridMultilevel"/>
    <w:tmpl w:val="AFB4F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EB83DD1"/>
    <w:multiLevelType w:val="hybridMultilevel"/>
    <w:tmpl w:val="F7CA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A747C"/>
    <w:multiLevelType w:val="hybridMultilevel"/>
    <w:tmpl w:val="246E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C467E2"/>
    <w:multiLevelType w:val="hybridMultilevel"/>
    <w:tmpl w:val="3D0E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DE22CA"/>
    <w:multiLevelType w:val="hybridMultilevel"/>
    <w:tmpl w:val="8EA8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6B4B60"/>
    <w:multiLevelType w:val="hybridMultilevel"/>
    <w:tmpl w:val="C9CA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B53B51"/>
    <w:multiLevelType w:val="hybridMultilevel"/>
    <w:tmpl w:val="BD9CC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0532D9"/>
    <w:multiLevelType w:val="hybridMultilevel"/>
    <w:tmpl w:val="C3AAD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231B75"/>
    <w:multiLevelType w:val="hybridMultilevel"/>
    <w:tmpl w:val="4002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EF5D50"/>
    <w:multiLevelType w:val="hybridMultilevel"/>
    <w:tmpl w:val="09F6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935A41"/>
    <w:multiLevelType w:val="hybridMultilevel"/>
    <w:tmpl w:val="5C28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5B19A6"/>
    <w:multiLevelType w:val="hybridMultilevel"/>
    <w:tmpl w:val="3DC87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2E1"/>
    <w:multiLevelType w:val="hybridMultilevel"/>
    <w:tmpl w:val="3A5C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BD13F3"/>
    <w:multiLevelType w:val="hybridMultilevel"/>
    <w:tmpl w:val="F09C1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26335"/>
    <w:multiLevelType w:val="hybridMultilevel"/>
    <w:tmpl w:val="8E30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BF214E"/>
    <w:multiLevelType w:val="multilevel"/>
    <w:tmpl w:val="AF389F6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2"/>
  </w:num>
  <w:num w:numId="2">
    <w:abstractNumId w:val="13"/>
  </w:num>
  <w:num w:numId="3">
    <w:abstractNumId w:val="3"/>
  </w:num>
  <w:num w:numId="4">
    <w:abstractNumId w:val="28"/>
  </w:num>
  <w:num w:numId="5">
    <w:abstractNumId w:val="7"/>
  </w:num>
  <w:num w:numId="6">
    <w:abstractNumId w:val="15"/>
  </w:num>
  <w:num w:numId="7">
    <w:abstractNumId w:val="14"/>
  </w:num>
  <w:num w:numId="8">
    <w:abstractNumId w:val="21"/>
  </w:num>
  <w:num w:numId="9">
    <w:abstractNumId w:val="26"/>
  </w:num>
  <w:num w:numId="10">
    <w:abstractNumId w:val="12"/>
  </w:num>
  <w:num w:numId="11">
    <w:abstractNumId w:val="22"/>
  </w:num>
  <w:num w:numId="12">
    <w:abstractNumId w:val="27"/>
  </w:num>
  <w:num w:numId="13">
    <w:abstractNumId w:val="15"/>
  </w:num>
  <w:num w:numId="14">
    <w:abstractNumId w:val="10"/>
  </w:num>
  <w:num w:numId="15">
    <w:abstractNumId w:val="23"/>
  </w:num>
  <w:num w:numId="16">
    <w:abstractNumId w:val="6"/>
  </w:num>
  <w:num w:numId="17">
    <w:abstractNumId w:val="0"/>
  </w:num>
  <w:num w:numId="18">
    <w:abstractNumId w:val="4"/>
  </w:num>
  <w:num w:numId="19">
    <w:abstractNumId w:val="8"/>
  </w:num>
  <w:num w:numId="20">
    <w:abstractNumId w:val="18"/>
  </w:num>
  <w:num w:numId="21">
    <w:abstractNumId w:val="19"/>
  </w:num>
  <w:num w:numId="22">
    <w:abstractNumId w:val="17"/>
  </w:num>
  <w:num w:numId="23">
    <w:abstractNumId w:val="1"/>
  </w:num>
  <w:num w:numId="24">
    <w:abstractNumId w:val="20"/>
  </w:num>
  <w:num w:numId="25">
    <w:abstractNumId w:val="24"/>
  </w:num>
  <w:num w:numId="26">
    <w:abstractNumId w:val="16"/>
  </w:num>
  <w:num w:numId="27">
    <w:abstractNumId w:val="9"/>
  </w:num>
  <w:num w:numId="28">
    <w:abstractNumId w:val="5"/>
  </w:num>
  <w:num w:numId="29">
    <w:abstractNumId w:val="2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DC3"/>
    <w:rsid w:val="00026082"/>
    <w:rsid w:val="000558AA"/>
    <w:rsid w:val="000A4BDF"/>
    <w:rsid w:val="000A5A59"/>
    <w:rsid w:val="000F2C1D"/>
    <w:rsid w:val="00130DAC"/>
    <w:rsid w:val="0018149D"/>
    <w:rsid w:val="00187A37"/>
    <w:rsid w:val="001909A3"/>
    <w:rsid w:val="001A0211"/>
    <w:rsid w:val="001B26E9"/>
    <w:rsid w:val="001E4C51"/>
    <w:rsid w:val="001E7473"/>
    <w:rsid w:val="001F2232"/>
    <w:rsid w:val="00206A21"/>
    <w:rsid w:val="00225349"/>
    <w:rsid w:val="002645CE"/>
    <w:rsid w:val="00272667"/>
    <w:rsid w:val="00292F50"/>
    <w:rsid w:val="00297AA4"/>
    <w:rsid w:val="002F542D"/>
    <w:rsid w:val="003021BF"/>
    <w:rsid w:val="00304C90"/>
    <w:rsid w:val="00326686"/>
    <w:rsid w:val="00332FC6"/>
    <w:rsid w:val="0034003F"/>
    <w:rsid w:val="00341DE3"/>
    <w:rsid w:val="003757C7"/>
    <w:rsid w:val="0037673F"/>
    <w:rsid w:val="003D3730"/>
    <w:rsid w:val="004271DB"/>
    <w:rsid w:val="00460185"/>
    <w:rsid w:val="00467DC3"/>
    <w:rsid w:val="00493953"/>
    <w:rsid w:val="004E51F8"/>
    <w:rsid w:val="00504B1E"/>
    <w:rsid w:val="00522EB5"/>
    <w:rsid w:val="00595B3B"/>
    <w:rsid w:val="005A77CF"/>
    <w:rsid w:val="005C01DC"/>
    <w:rsid w:val="005E42BF"/>
    <w:rsid w:val="006164A0"/>
    <w:rsid w:val="0064161D"/>
    <w:rsid w:val="00641709"/>
    <w:rsid w:val="0064647D"/>
    <w:rsid w:val="00675F1D"/>
    <w:rsid w:val="00681CDA"/>
    <w:rsid w:val="006B2933"/>
    <w:rsid w:val="006C1617"/>
    <w:rsid w:val="006C461B"/>
    <w:rsid w:val="006D308C"/>
    <w:rsid w:val="006F53AB"/>
    <w:rsid w:val="006F7334"/>
    <w:rsid w:val="00724C25"/>
    <w:rsid w:val="00764F5E"/>
    <w:rsid w:val="00770063"/>
    <w:rsid w:val="00780738"/>
    <w:rsid w:val="007E4837"/>
    <w:rsid w:val="007E5BB9"/>
    <w:rsid w:val="007F1D7C"/>
    <w:rsid w:val="00804BA8"/>
    <w:rsid w:val="00815957"/>
    <w:rsid w:val="00827134"/>
    <w:rsid w:val="008353AA"/>
    <w:rsid w:val="00837020"/>
    <w:rsid w:val="008433DD"/>
    <w:rsid w:val="00870D03"/>
    <w:rsid w:val="008D3E81"/>
    <w:rsid w:val="008D6066"/>
    <w:rsid w:val="008E5125"/>
    <w:rsid w:val="008F6E54"/>
    <w:rsid w:val="00930896"/>
    <w:rsid w:val="00936C7F"/>
    <w:rsid w:val="00956A8F"/>
    <w:rsid w:val="00983640"/>
    <w:rsid w:val="009843BC"/>
    <w:rsid w:val="00992955"/>
    <w:rsid w:val="009C41D2"/>
    <w:rsid w:val="00A052D3"/>
    <w:rsid w:val="00A10F8A"/>
    <w:rsid w:val="00A13720"/>
    <w:rsid w:val="00A17EEC"/>
    <w:rsid w:val="00A50616"/>
    <w:rsid w:val="00A63394"/>
    <w:rsid w:val="00A76C48"/>
    <w:rsid w:val="00A80883"/>
    <w:rsid w:val="00A97F7E"/>
    <w:rsid w:val="00AA0BB9"/>
    <w:rsid w:val="00AC57B0"/>
    <w:rsid w:val="00AC6C0D"/>
    <w:rsid w:val="00AF1B00"/>
    <w:rsid w:val="00B14D14"/>
    <w:rsid w:val="00B7252E"/>
    <w:rsid w:val="00B8390F"/>
    <w:rsid w:val="00B85703"/>
    <w:rsid w:val="00B9049C"/>
    <w:rsid w:val="00BD0655"/>
    <w:rsid w:val="00C633CD"/>
    <w:rsid w:val="00C76D6F"/>
    <w:rsid w:val="00C801A7"/>
    <w:rsid w:val="00C84CB7"/>
    <w:rsid w:val="00CB093B"/>
    <w:rsid w:val="00CC73EE"/>
    <w:rsid w:val="00CE3B16"/>
    <w:rsid w:val="00CF2C2B"/>
    <w:rsid w:val="00D117BA"/>
    <w:rsid w:val="00D45FC1"/>
    <w:rsid w:val="00D61DE7"/>
    <w:rsid w:val="00D805FF"/>
    <w:rsid w:val="00D90719"/>
    <w:rsid w:val="00DD6CB9"/>
    <w:rsid w:val="00DF738C"/>
    <w:rsid w:val="00E02A66"/>
    <w:rsid w:val="00E13AA1"/>
    <w:rsid w:val="00E4124F"/>
    <w:rsid w:val="00E61072"/>
    <w:rsid w:val="00E71C19"/>
    <w:rsid w:val="00E77119"/>
    <w:rsid w:val="00EA2ADB"/>
    <w:rsid w:val="00EE0F9A"/>
    <w:rsid w:val="00EF0A09"/>
    <w:rsid w:val="00F1237E"/>
    <w:rsid w:val="00F839ED"/>
    <w:rsid w:val="00FE0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5DA7"/>
  <w15:chartTrackingRefBased/>
  <w15:docId w15:val="{51B725F3-E412-4456-A7DB-F869FEC6A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67DC3"/>
    <w:pPr>
      <w:spacing w:after="0" w:line="240" w:lineRule="auto"/>
    </w:pPr>
    <w:rPr>
      <w:rFonts w:ascii="Times New Roman" w:eastAsia="Times New Roman" w:hAnsi="Times New Roman" w:cs="Times New Roman"/>
      <w:color w:val="000000"/>
      <w:sz w:val="20"/>
      <w:szCs w:val="20"/>
      <w:lang w:eastAsia="en-GB"/>
    </w:rPr>
  </w:style>
  <w:style w:type="paragraph" w:styleId="Heading1">
    <w:name w:val="heading 1"/>
    <w:basedOn w:val="Normal"/>
    <w:next w:val="Normal"/>
    <w:link w:val="Heading1Char"/>
    <w:qFormat/>
    <w:rsid w:val="006F53AB"/>
    <w:pPr>
      <w:keepNext/>
      <w:keepLines/>
      <w:jc w:val="center"/>
      <w:outlineLvl w:val="0"/>
    </w:pPr>
    <w:rPr>
      <w:rFonts w:ascii="Comic Sans MS" w:eastAsia="Comic Sans MS" w:hAnsi="Comic Sans MS" w:cs="Comic Sans MS"/>
      <w:sz w:val="32"/>
      <w:szCs w:val="32"/>
    </w:rPr>
  </w:style>
  <w:style w:type="paragraph" w:styleId="Heading2">
    <w:name w:val="heading 2"/>
    <w:basedOn w:val="Normal"/>
    <w:next w:val="Normal"/>
    <w:link w:val="Heading2Char"/>
    <w:unhideWhenUsed/>
    <w:qFormat/>
    <w:rsid w:val="006F53AB"/>
    <w:pPr>
      <w:keepNext/>
      <w:keepLines/>
      <w:outlineLvl w:val="1"/>
    </w:pPr>
    <w:rPr>
      <w:rFonts w:ascii="Comic Sans MS" w:eastAsia="Comic Sans MS" w:hAnsi="Comic Sans MS" w:cs="Comic Sans MS"/>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DC3"/>
    <w:pPr>
      <w:ind w:left="720"/>
      <w:contextualSpacing/>
    </w:pPr>
  </w:style>
  <w:style w:type="character" w:customStyle="1" w:styleId="qowt-font3-arial">
    <w:name w:val="qowt-font3-arial"/>
    <w:basedOn w:val="DefaultParagraphFont"/>
    <w:rsid w:val="00467DC3"/>
  </w:style>
  <w:style w:type="character" w:customStyle="1" w:styleId="Heading1Char">
    <w:name w:val="Heading 1 Char"/>
    <w:basedOn w:val="DefaultParagraphFont"/>
    <w:link w:val="Heading1"/>
    <w:rsid w:val="006F53AB"/>
    <w:rPr>
      <w:rFonts w:ascii="Comic Sans MS" w:eastAsia="Comic Sans MS" w:hAnsi="Comic Sans MS" w:cs="Comic Sans MS"/>
      <w:color w:val="000000"/>
      <w:sz w:val="32"/>
      <w:szCs w:val="32"/>
      <w:lang w:eastAsia="en-GB"/>
    </w:rPr>
  </w:style>
  <w:style w:type="character" w:customStyle="1" w:styleId="Heading2Char">
    <w:name w:val="Heading 2 Char"/>
    <w:basedOn w:val="DefaultParagraphFont"/>
    <w:link w:val="Heading2"/>
    <w:rsid w:val="006F53AB"/>
    <w:rPr>
      <w:rFonts w:ascii="Comic Sans MS" w:eastAsia="Comic Sans MS" w:hAnsi="Comic Sans MS" w:cs="Comic Sans MS"/>
      <w:b/>
      <w:color w:val="000000"/>
      <w:lang w:eastAsia="en-GB"/>
    </w:rPr>
  </w:style>
  <w:style w:type="paragraph" w:styleId="Subtitle">
    <w:name w:val="Subtitle"/>
    <w:basedOn w:val="Normal"/>
    <w:next w:val="Normal"/>
    <w:link w:val="SubtitleChar"/>
    <w:qFormat/>
    <w:rsid w:val="006F53AB"/>
    <w:pPr>
      <w:keepNext/>
      <w:keepLines/>
      <w:jc w:val="center"/>
    </w:pPr>
    <w:rPr>
      <w:rFonts w:ascii="Comic Sans MS" w:eastAsia="Comic Sans MS" w:hAnsi="Comic Sans MS" w:cs="Comic Sans MS"/>
      <w:i/>
      <w:color w:val="666666"/>
      <w:sz w:val="32"/>
      <w:szCs w:val="32"/>
    </w:rPr>
  </w:style>
  <w:style w:type="character" w:customStyle="1" w:styleId="SubtitleChar">
    <w:name w:val="Subtitle Char"/>
    <w:basedOn w:val="DefaultParagraphFont"/>
    <w:link w:val="Subtitle"/>
    <w:rsid w:val="006F53AB"/>
    <w:rPr>
      <w:rFonts w:ascii="Comic Sans MS" w:eastAsia="Comic Sans MS" w:hAnsi="Comic Sans MS" w:cs="Comic Sans MS"/>
      <w:i/>
      <w:color w:val="666666"/>
      <w:sz w:val="32"/>
      <w:szCs w:val="32"/>
      <w:lang w:eastAsia="en-GB"/>
    </w:rPr>
  </w:style>
  <w:style w:type="paragraph" w:styleId="BodyText">
    <w:name w:val="Body Text"/>
    <w:basedOn w:val="Normal"/>
    <w:link w:val="BodyTextChar"/>
    <w:qFormat/>
    <w:rsid w:val="00CF2C2B"/>
    <w:rPr>
      <w:rFonts w:ascii="Comic Sans MS"/>
      <w:color w:val="auto"/>
      <w:sz w:val="22"/>
    </w:rPr>
  </w:style>
  <w:style w:type="character" w:customStyle="1" w:styleId="BodyTextChar">
    <w:name w:val="Body Text Char"/>
    <w:basedOn w:val="DefaultParagraphFont"/>
    <w:link w:val="BodyText"/>
    <w:rsid w:val="00CF2C2B"/>
    <w:rPr>
      <w:rFonts w:ascii="Comic Sans MS" w:eastAsia="Times New Roman" w:hAnsi="Times New Roman" w:cs="Times New Roman"/>
      <w:szCs w:val="20"/>
      <w:lang w:eastAsia="en-GB"/>
    </w:rPr>
  </w:style>
  <w:style w:type="table" w:styleId="TableGrid">
    <w:name w:val="Table Grid"/>
    <w:basedOn w:val="TableNormal"/>
    <w:uiPriority w:val="39"/>
    <w:rsid w:val="007E4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42D"/>
    <w:rPr>
      <w:color w:val="0000FF" w:themeColor="hyperlink"/>
      <w:u w:val="single"/>
    </w:rPr>
  </w:style>
  <w:style w:type="character" w:styleId="Strong">
    <w:name w:val="Strong"/>
    <w:basedOn w:val="DefaultParagraphFont"/>
    <w:uiPriority w:val="22"/>
    <w:qFormat/>
    <w:rsid w:val="001B26E9"/>
    <w:rPr>
      <w:b/>
      <w:bCs/>
    </w:rPr>
  </w:style>
  <w:style w:type="paragraph" w:styleId="NoSpacing">
    <w:name w:val="No Spacing"/>
    <w:uiPriority w:val="1"/>
    <w:qFormat/>
    <w:rsid w:val="00504B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843667">
      <w:bodyDiv w:val="1"/>
      <w:marLeft w:val="0"/>
      <w:marRight w:val="0"/>
      <w:marTop w:val="0"/>
      <w:marBottom w:val="0"/>
      <w:divBdr>
        <w:top w:val="none" w:sz="0" w:space="0" w:color="auto"/>
        <w:left w:val="none" w:sz="0" w:space="0" w:color="auto"/>
        <w:bottom w:val="none" w:sz="0" w:space="0" w:color="auto"/>
        <w:right w:val="none" w:sz="0" w:space="0" w:color="auto"/>
      </w:divBdr>
    </w:div>
    <w:div w:id="1770394549">
      <w:bodyDiv w:val="1"/>
      <w:marLeft w:val="0"/>
      <w:marRight w:val="0"/>
      <w:marTop w:val="0"/>
      <w:marBottom w:val="0"/>
      <w:divBdr>
        <w:top w:val="none" w:sz="0" w:space="0" w:color="auto"/>
        <w:left w:val="none" w:sz="0" w:space="0" w:color="auto"/>
        <w:bottom w:val="none" w:sz="0" w:space="0" w:color="auto"/>
        <w:right w:val="none" w:sz="0" w:space="0" w:color="auto"/>
      </w:divBdr>
    </w:div>
    <w:div w:id="192919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THELINK.ACADEM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www.landscove.thelink.academ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Lord</dc:creator>
  <cp:keywords/>
  <dc:description/>
  <cp:lastModifiedBy>Jill Ryder</cp:lastModifiedBy>
  <cp:revision>2</cp:revision>
  <dcterms:created xsi:type="dcterms:W3CDTF">2021-10-01T07:19:00Z</dcterms:created>
  <dcterms:modified xsi:type="dcterms:W3CDTF">2021-10-01T07:19:00Z</dcterms:modified>
</cp:coreProperties>
</file>