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3CBF6" w14:textId="32A716CD" w:rsidR="00DB5CC5" w:rsidRPr="00DB5CC5" w:rsidRDefault="00DB5CC5" w:rsidP="00DB5CC5">
      <w:pPr>
        <w:jc w:val="right"/>
        <w:rPr>
          <w:rFonts w:ascii="Arial" w:eastAsia="Cambria" w:hAnsi="Arial" w:cs="Arial"/>
          <w:sz w:val="22"/>
          <w:szCs w:val="22"/>
        </w:rPr>
      </w:pPr>
      <w:bookmarkStart w:id="0" w:name="_GoBack"/>
      <w:bookmarkEnd w:id="0"/>
      <w:r w:rsidRPr="00DB5CC5">
        <w:rPr>
          <w:rFonts w:ascii="Arial" w:eastAsia="Cambria" w:hAnsi="Arial" w:cs="Arial"/>
          <w:sz w:val="22"/>
          <w:szCs w:val="22"/>
        </w:rPr>
        <w:t>The Link Academy Trust</w:t>
      </w:r>
    </w:p>
    <w:p w14:paraId="4F8E85A0" w14:textId="77777777" w:rsidR="00DB5CC5" w:rsidRPr="00DB5CC5" w:rsidRDefault="00DB5CC5" w:rsidP="00DB5CC5">
      <w:pPr>
        <w:jc w:val="right"/>
        <w:rPr>
          <w:rFonts w:ascii="Arial" w:eastAsia="Cambria" w:hAnsi="Arial" w:cs="Arial"/>
          <w:sz w:val="22"/>
          <w:szCs w:val="22"/>
        </w:rPr>
      </w:pPr>
    </w:p>
    <w:p w14:paraId="2E1D3C82" w14:textId="3303A7C9" w:rsidR="00DB5CC5" w:rsidRPr="00DB5CC5" w:rsidRDefault="00DB5CC5" w:rsidP="00DB5CC5">
      <w:pPr>
        <w:jc w:val="right"/>
        <w:rPr>
          <w:rFonts w:ascii="Arial" w:eastAsia="Cambria" w:hAnsi="Arial" w:cs="Arial"/>
          <w:b/>
          <w:sz w:val="22"/>
          <w:szCs w:val="22"/>
        </w:rPr>
      </w:pPr>
      <w:r w:rsidRPr="00DB5CC5">
        <w:rPr>
          <w:rFonts w:ascii="Arial" w:eastAsia="Cambria" w:hAnsi="Arial" w:cs="Arial"/>
          <w:b/>
          <w:sz w:val="22"/>
          <w:szCs w:val="22"/>
        </w:rPr>
        <w:t>Individual Rights Policy 2021</w:t>
      </w:r>
    </w:p>
    <w:p w14:paraId="3490B284" w14:textId="77777777" w:rsidR="00DB5CC5" w:rsidRPr="00DB5CC5" w:rsidRDefault="00DB5CC5" w:rsidP="00DB5CC5">
      <w:pPr>
        <w:rPr>
          <w:rFonts w:ascii="Arial" w:eastAsia="Cambria" w:hAnsi="Arial" w:cs="Arial"/>
          <w:b/>
          <w:color w:val="365F91"/>
          <w:sz w:val="28"/>
          <w:szCs w:val="28"/>
        </w:rPr>
      </w:pPr>
    </w:p>
    <w:p w14:paraId="2B5D1177" w14:textId="71646C03" w:rsidR="00DB5CC5" w:rsidRPr="00DB5CC5" w:rsidRDefault="00DB5CC5" w:rsidP="00DB5CC5">
      <w:pPr>
        <w:ind w:left="142"/>
        <w:rPr>
          <w:rFonts w:ascii="Arial" w:hAnsi="Arial" w:cs="Arial"/>
          <w:sz w:val="22"/>
          <w:szCs w:val="22"/>
        </w:rPr>
      </w:pPr>
      <w:r w:rsidRPr="00DB5CC5">
        <w:rPr>
          <w:rFonts w:ascii="Arial" w:hAnsi="Arial" w:cs="Arial"/>
          <w:sz w:val="22"/>
          <w:szCs w:val="22"/>
        </w:rPr>
        <w:t>The Link Academy Trust is a company limited by guarantee and an exempt charity, regulated by the Education &amp; Skills Funding Agency (ESFA).  All Members of the Board of Trustees of the exempt charity are also Directors of the company; the term ‘Trustee’ used in this Policy also means Director.  This Policy applies to all academies within the Link Academy Trust</w:t>
      </w:r>
    </w:p>
    <w:p w14:paraId="6A5AD0C2" w14:textId="77777777" w:rsidR="00DB5CC5" w:rsidRPr="00DB5CC5" w:rsidRDefault="00DB5CC5">
      <w:pPr>
        <w:spacing w:before="59"/>
        <w:ind w:left="140"/>
        <w:rPr>
          <w:rFonts w:ascii="Arial" w:eastAsia="Cambria" w:hAnsi="Arial" w:cs="Arial"/>
          <w:b/>
          <w:sz w:val="22"/>
          <w:szCs w:val="22"/>
        </w:rPr>
      </w:pPr>
    </w:p>
    <w:p w14:paraId="2318C545" w14:textId="14283FCD" w:rsidR="004877C3" w:rsidRPr="00DB5CC5" w:rsidRDefault="00632D5C">
      <w:pPr>
        <w:spacing w:before="59"/>
        <w:ind w:left="140"/>
        <w:rPr>
          <w:rFonts w:ascii="Arial" w:eastAsia="Cambria" w:hAnsi="Arial" w:cs="Arial"/>
          <w:sz w:val="22"/>
          <w:szCs w:val="22"/>
        </w:rPr>
      </w:pPr>
      <w:r w:rsidRPr="00DB5CC5">
        <w:rPr>
          <w:rFonts w:ascii="Arial" w:eastAsia="Cambria" w:hAnsi="Arial" w:cs="Arial"/>
          <w:b/>
          <w:sz w:val="22"/>
          <w:szCs w:val="22"/>
        </w:rPr>
        <w:t>Context</w:t>
      </w:r>
    </w:p>
    <w:p w14:paraId="0854AC7B" w14:textId="77777777" w:rsidR="004877C3" w:rsidRPr="00DB5CC5" w:rsidRDefault="004877C3">
      <w:pPr>
        <w:spacing w:before="13" w:line="240" w:lineRule="exact"/>
        <w:rPr>
          <w:rFonts w:ascii="Arial" w:hAnsi="Arial" w:cs="Arial"/>
          <w:sz w:val="22"/>
          <w:szCs w:val="22"/>
        </w:rPr>
      </w:pPr>
    </w:p>
    <w:p w14:paraId="336997F1" w14:textId="146F96AA" w:rsidR="004877C3" w:rsidRPr="00DB5CC5" w:rsidRDefault="00632D5C">
      <w:pPr>
        <w:ind w:left="140" w:right="187"/>
        <w:rPr>
          <w:rFonts w:ascii="Arial" w:eastAsia="Arial" w:hAnsi="Arial" w:cs="Arial"/>
          <w:sz w:val="22"/>
          <w:szCs w:val="22"/>
        </w:rPr>
      </w:pPr>
      <w:r w:rsidRPr="00DB5CC5">
        <w:rPr>
          <w:rFonts w:ascii="Arial" w:eastAsia="Arial" w:hAnsi="Arial" w:cs="Arial"/>
          <w:sz w:val="22"/>
          <w:szCs w:val="22"/>
        </w:rPr>
        <w:t xml:space="preserve">Under the General Data Protection Regulations (GDPR) </w:t>
      </w:r>
      <w:r w:rsidR="00056DF8">
        <w:rPr>
          <w:rFonts w:ascii="Arial" w:eastAsia="Arial" w:hAnsi="Arial" w:cs="Arial"/>
          <w:sz w:val="22"/>
          <w:szCs w:val="22"/>
        </w:rPr>
        <w:t>that came</w:t>
      </w:r>
      <w:r w:rsidR="00056DF8" w:rsidRPr="00DB5CC5">
        <w:rPr>
          <w:rFonts w:ascii="Arial" w:eastAsia="Arial" w:hAnsi="Arial" w:cs="Arial"/>
          <w:sz w:val="22"/>
          <w:szCs w:val="22"/>
        </w:rPr>
        <w:t xml:space="preserve"> </w:t>
      </w:r>
      <w:r w:rsidRPr="00DB5CC5">
        <w:rPr>
          <w:rFonts w:ascii="Arial" w:eastAsia="Arial" w:hAnsi="Arial" w:cs="Arial"/>
          <w:sz w:val="22"/>
          <w:szCs w:val="22"/>
        </w:rPr>
        <w:t>into force in May 2018, organisations are required to ensure that provision of individual rights are made.  This policy outlines individual rights and will be updated when the legislation comes into force to ensure it accurately reflects the regulations.</w:t>
      </w:r>
    </w:p>
    <w:p w14:paraId="74F6C74C" w14:textId="77777777" w:rsidR="004877C3" w:rsidRPr="00DB5CC5" w:rsidRDefault="004877C3">
      <w:pPr>
        <w:spacing w:before="13" w:line="240" w:lineRule="exact"/>
        <w:rPr>
          <w:rFonts w:ascii="Arial" w:hAnsi="Arial" w:cs="Arial"/>
          <w:sz w:val="22"/>
          <w:szCs w:val="22"/>
        </w:rPr>
      </w:pPr>
    </w:p>
    <w:p w14:paraId="3A48AB24" w14:textId="77777777" w:rsidR="004877C3" w:rsidRPr="00DB5CC5" w:rsidRDefault="007B3B50">
      <w:pPr>
        <w:ind w:left="140" w:right="802"/>
        <w:jc w:val="both"/>
        <w:rPr>
          <w:rFonts w:ascii="Arial" w:eastAsia="Arial" w:hAnsi="Arial" w:cs="Arial"/>
          <w:sz w:val="22"/>
          <w:szCs w:val="22"/>
        </w:rPr>
      </w:pPr>
      <w:r w:rsidRPr="00DB5CC5">
        <w:rPr>
          <w:rFonts w:ascii="Arial" w:eastAsia="Arial" w:hAnsi="Arial" w:cs="Arial"/>
          <w:sz w:val="22"/>
          <w:szCs w:val="22"/>
        </w:rPr>
        <w:t>The Link Academy Trust</w:t>
      </w:r>
      <w:r w:rsidR="00632D5C" w:rsidRPr="00DB5CC5">
        <w:rPr>
          <w:rFonts w:ascii="Arial" w:eastAsia="Arial" w:hAnsi="Arial" w:cs="Arial"/>
          <w:sz w:val="22"/>
          <w:szCs w:val="22"/>
        </w:rPr>
        <w:t xml:space="preserve"> </w:t>
      </w:r>
      <w:r w:rsidRPr="00DB5CC5">
        <w:rPr>
          <w:rFonts w:ascii="Arial" w:eastAsia="Arial" w:hAnsi="Arial" w:cs="Arial"/>
          <w:sz w:val="22"/>
          <w:szCs w:val="22"/>
        </w:rPr>
        <w:t xml:space="preserve">(the ‘Trust’) </w:t>
      </w:r>
      <w:r w:rsidR="00632D5C" w:rsidRPr="00DB5CC5">
        <w:rPr>
          <w:rFonts w:ascii="Arial" w:eastAsia="Arial" w:hAnsi="Arial" w:cs="Arial"/>
          <w:sz w:val="22"/>
          <w:szCs w:val="22"/>
        </w:rPr>
        <w:t>is committed to ensuring provision of an outstanding education to its pupils.  In order to carry out its legal obligations it is required to collect personal data about the pupils and specific information about their parents.</w:t>
      </w:r>
    </w:p>
    <w:p w14:paraId="10DA59B9" w14:textId="77777777" w:rsidR="004877C3" w:rsidRPr="00DB5CC5" w:rsidRDefault="004877C3">
      <w:pPr>
        <w:spacing w:before="3" w:line="120" w:lineRule="exact"/>
        <w:rPr>
          <w:rFonts w:ascii="Arial" w:hAnsi="Arial" w:cs="Arial"/>
          <w:sz w:val="22"/>
          <w:szCs w:val="22"/>
        </w:rPr>
      </w:pPr>
    </w:p>
    <w:p w14:paraId="23B0D94A" w14:textId="77777777" w:rsidR="004877C3" w:rsidRPr="00DB5CC5" w:rsidRDefault="004877C3">
      <w:pPr>
        <w:spacing w:line="200" w:lineRule="exact"/>
        <w:rPr>
          <w:rFonts w:ascii="Arial" w:hAnsi="Arial" w:cs="Arial"/>
          <w:sz w:val="22"/>
          <w:szCs w:val="22"/>
        </w:rPr>
      </w:pPr>
    </w:p>
    <w:p w14:paraId="528C9F82" w14:textId="77777777" w:rsidR="004877C3" w:rsidRPr="00DB5CC5" w:rsidRDefault="004877C3">
      <w:pPr>
        <w:spacing w:line="200" w:lineRule="exact"/>
        <w:rPr>
          <w:rFonts w:ascii="Arial" w:hAnsi="Arial" w:cs="Arial"/>
          <w:sz w:val="22"/>
          <w:szCs w:val="22"/>
        </w:rPr>
      </w:pPr>
    </w:p>
    <w:p w14:paraId="77D01DD5" w14:textId="77777777" w:rsidR="004877C3" w:rsidRPr="00DB5CC5" w:rsidRDefault="00632D5C">
      <w:pPr>
        <w:ind w:left="140"/>
        <w:rPr>
          <w:rFonts w:ascii="Arial" w:eastAsia="Cambria" w:hAnsi="Arial" w:cs="Arial"/>
          <w:sz w:val="22"/>
          <w:szCs w:val="22"/>
        </w:rPr>
      </w:pPr>
      <w:r w:rsidRPr="00DB5CC5">
        <w:rPr>
          <w:rFonts w:ascii="Arial" w:eastAsia="Cambria" w:hAnsi="Arial" w:cs="Arial"/>
          <w:b/>
          <w:sz w:val="22"/>
          <w:szCs w:val="22"/>
        </w:rPr>
        <w:t>1.        The right to be informed</w:t>
      </w:r>
    </w:p>
    <w:p w14:paraId="06156BE5" w14:textId="77777777" w:rsidR="004877C3" w:rsidRPr="00DB5CC5" w:rsidRDefault="004877C3">
      <w:pPr>
        <w:spacing w:before="12" w:line="240" w:lineRule="exact"/>
        <w:rPr>
          <w:rFonts w:ascii="Arial" w:hAnsi="Arial" w:cs="Arial"/>
          <w:sz w:val="22"/>
          <w:szCs w:val="22"/>
        </w:rPr>
      </w:pPr>
    </w:p>
    <w:p w14:paraId="7ED8D8E0" w14:textId="77777777" w:rsidR="004877C3" w:rsidRPr="00DB5CC5" w:rsidRDefault="00632D5C">
      <w:pPr>
        <w:ind w:left="140" w:right="479"/>
        <w:rPr>
          <w:rFonts w:ascii="Arial" w:eastAsia="Arial" w:hAnsi="Arial" w:cs="Arial"/>
          <w:sz w:val="22"/>
          <w:szCs w:val="22"/>
        </w:rPr>
      </w:pPr>
      <w:r w:rsidRPr="00DB5CC5">
        <w:rPr>
          <w:rFonts w:ascii="Arial" w:eastAsia="Arial" w:hAnsi="Arial" w:cs="Arial"/>
          <w:sz w:val="22"/>
          <w:szCs w:val="22"/>
        </w:rPr>
        <w:t xml:space="preserve">The ‘right to be informed’ encompasses the school’s obligation to provide ‘fair processing information’.  We meet our obligation by issuing Privacy Notices to staff and parents [Appendix 1 and 2].  Information supplied by </w:t>
      </w:r>
      <w:r w:rsidR="007B3B50" w:rsidRPr="00DB5CC5">
        <w:rPr>
          <w:rFonts w:ascii="Arial" w:eastAsia="Arial" w:hAnsi="Arial" w:cs="Arial"/>
          <w:sz w:val="22"/>
          <w:szCs w:val="22"/>
        </w:rPr>
        <w:t>the Trust</w:t>
      </w:r>
      <w:r w:rsidRPr="00DB5CC5">
        <w:rPr>
          <w:rFonts w:ascii="Arial" w:eastAsia="Arial" w:hAnsi="Arial" w:cs="Arial"/>
          <w:sz w:val="22"/>
          <w:szCs w:val="22"/>
        </w:rPr>
        <w:t xml:space="preserve"> is:-</w:t>
      </w:r>
    </w:p>
    <w:p w14:paraId="6004FB6A" w14:textId="77777777" w:rsidR="004877C3" w:rsidRPr="00DB5CC5" w:rsidRDefault="004877C3">
      <w:pPr>
        <w:spacing w:before="4" w:line="240" w:lineRule="exact"/>
        <w:rPr>
          <w:rFonts w:ascii="Arial" w:hAnsi="Arial" w:cs="Arial"/>
          <w:sz w:val="22"/>
          <w:szCs w:val="22"/>
        </w:rPr>
      </w:pPr>
    </w:p>
    <w:p w14:paraId="3A2DFD08" w14:textId="77777777" w:rsidR="004877C3" w:rsidRPr="00DB5CC5" w:rsidRDefault="00632D5C" w:rsidP="007B3B50">
      <w:pPr>
        <w:pStyle w:val="ListParagraph"/>
        <w:numPr>
          <w:ilvl w:val="0"/>
          <w:numId w:val="5"/>
        </w:numPr>
        <w:tabs>
          <w:tab w:val="left" w:pos="860"/>
        </w:tabs>
        <w:ind w:right="258"/>
        <w:rPr>
          <w:rFonts w:ascii="Arial" w:eastAsia="Arial" w:hAnsi="Arial" w:cs="Arial"/>
          <w:sz w:val="22"/>
          <w:szCs w:val="22"/>
        </w:rPr>
      </w:pPr>
      <w:r w:rsidRPr="00DB5CC5">
        <w:rPr>
          <w:rFonts w:ascii="Arial" w:eastAsia="Arial" w:hAnsi="Arial" w:cs="Arial"/>
          <w:sz w:val="22"/>
          <w:szCs w:val="22"/>
        </w:rPr>
        <w:t xml:space="preserve">Concise, transparent, intelligible and easily accessible.  The Privacy Notice adopted by </w:t>
      </w:r>
      <w:r w:rsidR="007B3B50" w:rsidRPr="00DB5CC5">
        <w:rPr>
          <w:rFonts w:ascii="Arial" w:eastAsia="Arial" w:hAnsi="Arial" w:cs="Arial"/>
          <w:sz w:val="22"/>
          <w:szCs w:val="22"/>
        </w:rPr>
        <w:t>the Trust</w:t>
      </w:r>
      <w:r w:rsidRPr="00DB5CC5">
        <w:rPr>
          <w:rFonts w:ascii="Arial" w:eastAsia="Arial" w:hAnsi="Arial" w:cs="Arial"/>
          <w:sz w:val="22"/>
          <w:szCs w:val="22"/>
        </w:rPr>
        <w:t xml:space="preserve"> was recommended by the Department for Education (DfE) to ensure it is compliant.  It is concise and outlines the purpose of data collection along with details of third parties with whom we may share that information</w:t>
      </w:r>
    </w:p>
    <w:p w14:paraId="1150E87C" w14:textId="77777777" w:rsidR="004877C3" w:rsidRPr="00DB5CC5" w:rsidRDefault="00632D5C" w:rsidP="007B3B50">
      <w:pPr>
        <w:pStyle w:val="ListParagraph"/>
        <w:numPr>
          <w:ilvl w:val="0"/>
          <w:numId w:val="5"/>
        </w:numPr>
        <w:spacing w:line="260" w:lineRule="exact"/>
        <w:rPr>
          <w:rFonts w:ascii="Arial" w:eastAsia="Arial" w:hAnsi="Arial" w:cs="Arial"/>
          <w:sz w:val="22"/>
          <w:szCs w:val="22"/>
        </w:rPr>
      </w:pPr>
      <w:r w:rsidRPr="00DB5CC5">
        <w:rPr>
          <w:rFonts w:ascii="Arial" w:eastAsia="Arial" w:hAnsi="Arial" w:cs="Arial"/>
          <w:position w:val="-1"/>
          <w:sz w:val="22"/>
          <w:szCs w:val="22"/>
        </w:rPr>
        <w:t>Issued to parents at the start of the academic year and on enrolment</w:t>
      </w:r>
    </w:p>
    <w:p w14:paraId="67F3A8F2" w14:textId="77777777" w:rsidR="004877C3" w:rsidRPr="00DB5CC5" w:rsidRDefault="00632D5C" w:rsidP="007B3B50">
      <w:pPr>
        <w:pStyle w:val="ListParagraph"/>
        <w:numPr>
          <w:ilvl w:val="0"/>
          <w:numId w:val="5"/>
        </w:numPr>
        <w:spacing w:line="260" w:lineRule="exact"/>
        <w:rPr>
          <w:rFonts w:ascii="Arial" w:eastAsia="Arial" w:hAnsi="Arial" w:cs="Arial"/>
          <w:sz w:val="22"/>
          <w:szCs w:val="22"/>
        </w:rPr>
      </w:pPr>
      <w:r w:rsidRPr="00DB5CC5">
        <w:rPr>
          <w:rFonts w:ascii="Arial" w:eastAsia="Arial" w:hAnsi="Arial" w:cs="Arial"/>
          <w:position w:val="-1"/>
          <w:sz w:val="22"/>
          <w:szCs w:val="22"/>
        </w:rPr>
        <w:t>Written in clear, plain English</w:t>
      </w:r>
    </w:p>
    <w:p w14:paraId="09A54C32" w14:textId="77777777" w:rsidR="004877C3" w:rsidRPr="00DB5CC5" w:rsidRDefault="00632D5C" w:rsidP="007B3B50">
      <w:pPr>
        <w:pStyle w:val="ListParagraph"/>
        <w:numPr>
          <w:ilvl w:val="0"/>
          <w:numId w:val="5"/>
        </w:numPr>
        <w:spacing w:line="260" w:lineRule="exact"/>
        <w:rPr>
          <w:rFonts w:ascii="Arial" w:eastAsia="Arial" w:hAnsi="Arial" w:cs="Arial"/>
          <w:sz w:val="22"/>
          <w:szCs w:val="22"/>
        </w:rPr>
      </w:pPr>
      <w:r w:rsidRPr="00DB5CC5">
        <w:rPr>
          <w:rFonts w:ascii="Arial" w:eastAsia="Arial" w:hAnsi="Arial" w:cs="Arial"/>
          <w:position w:val="-1"/>
          <w:sz w:val="22"/>
          <w:szCs w:val="22"/>
        </w:rPr>
        <w:t>Free of charge</w:t>
      </w:r>
    </w:p>
    <w:p w14:paraId="2568CC71" w14:textId="77777777" w:rsidR="007B3B50" w:rsidRPr="00DB5CC5" w:rsidRDefault="007B3B50">
      <w:pPr>
        <w:spacing w:line="200" w:lineRule="exact"/>
        <w:rPr>
          <w:rFonts w:ascii="Arial" w:hAnsi="Arial" w:cs="Arial"/>
          <w:sz w:val="22"/>
          <w:szCs w:val="22"/>
        </w:rPr>
      </w:pPr>
    </w:p>
    <w:p w14:paraId="4077E052" w14:textId="77777777" w:rsidR="004877C3" w:rsidRPr="00DB5CC5" w:rsidRDefault="004877C3">
      <w:pPr>
        <w:spacing w:before="2" w:line="280" w:lineRule="exact"/>
        <w:rPr>
          <w:rFonts w:ascii="Arial" w:hAnsi="Arial" w:cs="Arial"/>
          <w:sz w:val="22"/>
          <w:szCs w:val="22"/>
        </w:rPr>
      </w:pPr>
    </w:p>
    <w:p w14:paraId="51E57863" w14:textId="77777777" w:rsidR="004877C3" w:rsidRPr="00DB5CC5" w:rsidRDefault="00632D5C">
      <w:pPr>
        <w:ind w:left="140"/>
        <w:rPr>
          <w:rFonts w:ascii="Arial" w:eastAsia="Cambria" w:hAnsi="Arial" w:cs="Arial"/>
          <w:sz w:val="22"/>
          <w:szCs w:val="22"/>
        </w:rPr>
      </w:pPr>
      <w:r w:rsidRPr="00DB5CC5">
        <w:rPr>
          <w:rFonts w:ascii="Arial" w:eastAsia="Cambria" w:hAnsi="Arial" w:cs="Arial"/>
          <w:b/>
          <w:sz w:val="22"/>
          <w:szCs w:val="22"/>
        </w:rPr>
        <w:t>2.        The right of access (Subject Access Requests)</w:t>
      </w:r>
    </w:p>
    <w:p w14:paraId="6B485C8F" w14:textId="77777777" w:rsidR="004877C3" w:rsidRPr="00DB5CC5" w:rsidRDefault="004877C3">
      <w:pPr>
        <w:spacing w:before="17" w:line="240" w:lineRule="exact"/>
        <w:rPr>
          <w:rFonts w:ascii="Arial" w:hAnsi="Arial" w:cs="Arial"/>
          <w:sz w:val="22"/>
          <w:szCs w:val="22"/>
        </w:rPr>
      </w:pPr>
    </w:p>
    <w:p w14:paraId="5213B7AF" w14:textId="77777777" w:rsidR="004877C3" w:rsidRPr="00DB5CC5" w:rsidRDefault="00632D5C">
      <w:pPr>
        <w:spacing w:line="240" w:lineRule="exact"/>
        <w:ind w:left="140" w:right="121"/>
        <w:rPr>
          <w:rFonts w:ascii="Arial" w:eastAsia="Arial" w:hAnsi="Arial" w:cs="Arial"/>
          <w:sz w:val="22"/>
          <w:szCs w:val="22"/>
        </w:rPr>
      </w:pPr>
      <w:r w:rsidRPr="00DB5CC5">
        <w:rPr>
          <w:rFonts w:ascii="Arial" w:eastAsia="Arial" w:hAnsi="Arial" w:cs="Arial"/>
          <w:sz w:val="22"/>
          <w:szCs w:val="22"/>
        </w:rPr>
        <w:t xml:space="preserve">Staff at </w:t>
      </w:r>
      <w:r w:rsidR="007B3B50" w:rsidRPr="00DB5CC5">
        <w:rPr>
          <w:rFonts w:ascii="Arial" w:eastAsia="Arial" w:hAnsi="Arial" w:cs="Arial"/>
          <w:sz w:val="22"/>
          <w:szCs w:val="22"/>
        </w:rPr>
        <w:t>the Trust</w:t>
      </w:r>
      <w:r w:rsidRPr="00DB5CC5">
        <w:rPr>
          <w:rFonts w:ascii="Arial" w:eastAsia="Arial" w:hAnsi="Arial" w:cs="Arial"/>
          <w:sz w:val="22"/>
          <w:szCs w:val="22"/>
        </w:rPr>
        <w:t xml:space="preserve"> and parents of children attending the school has the right to obtain:-</w:t>
      </w:r>
    </w:p>
    <w:p w14:paraId="597A9767" w14:textId="77777777" w:rsidR="004877C3" w:rsidRPr="00DB5CC5" w:rsidRDefault="004877C3">
      <w:pPr>
        <w:spacing w:line="240" w:lineRule="exact"/>
        <w:rPr>
          <w:rFonts w:ascii="Arial" w:hAnsi="Arial" w:cs="Arial"/>
          <w:sz w:val="22"/>
          <w:szCs w:val="22"/>
        </w:rPr>
      </w:pPr>
    </w:p>
    <w:p w14:paraId="4F0F3AA9" w14:textId="77777777" w:rsidR="004877C3" w:rsidRPr="00DB5CC5" w:rsidRDefault="00632D5C" w:rsidP="007B3B50">
      <w:pPr>
        <w:pStyle w:val="ListParagraph"/>
        <w:numPr>
          <w:ilvl w:val="0"/>
          <w:numId w:val="6"/>
        </w:numPr>
        <w:rPr>
          <w:rFonts w:ascii="Arial" w:eastAsia="Arial" w:hAnsi="Arial" w:cs="Arial"/>
          <w:sz w:val="22"/>
          <w:szCs w:val="22"/>
        </w:rPr>
      </w:pPr>
      <w:r w:rsidRPr="00DB5CC5">
        <w:rPr>
          <w:rFonts w:ascii="Arial" w:eastAsia="Arial" w:hAnsi="Arial" w:cs="Arial"/>
          <w:sz w:val="22"/>
          <w:szCs w:val="22"/>
        </w:rPr>
        <w:t>Confirmation that their data is being processed</w:t>
      </w:r>
    </w:p>
    <w:p w14:paraId="164A42FC" w14:textId="77777777" w:rsidR="004877C3" w:rsidRPr="00DB5CC5" w:rsidRDefault="00632D5C" w:rsidP="007B3B50">
      <w:pPr>
        <w:pStyle w:val="ListParagraph"/>
        <w:numPr>
          <w:ilvl w:val="0"/>
          <w:numId w:val="6"/>
        </w:numPr>
        <w:spacing w:line="260" w:lineRule="exact"/>
        <w:rPr>
          <w:rFonts w:ascii="Arial" w:eastAsia="Arial" w:hAnsi="Arial" w:cs="Arial"/>
          <w:sz w:val="22"/>
          <w:szCs w:val="22"/>
        </w:rPr>
      </w:pPr>
      <w:r w:rsidRPr="00DB5CC5">
        <w:rPr>
          <w:rFonts w:ascii="Arial" w:eastAsia="Arial" w:hAnsi="Arial" w:cs="Arial"/>
          <w:position w:val="-1"/>
          <w:sz w:val="22"/>
          <w:szCs w:val="22"/>
        </w:rPr>
        <w:t>Access to their personal data</w:t>
      </w:r>
    </w:p>
    <w:p w14:paraId="39F86C01" w14:textId="77777777" w:rsidR="004877C3" w:rsidRPr="00DB5CC5" w:rsidRDefault="00632D5C" w:rsidP="007B3B50">
      <w:pPr>
        <w:pStyle w:val="ListParagraph"/>
        <w:numPr>
          <w:ilvl w:val="0"/>
          <w:numId w:val="6"/>
        </w:numPr>
        <w:spacing w:line="260" w:lineRule="exact"/>
        <w:rPr>
          <w:rFonts w:ascii="Arial" w:eastAsia="Arial" w:hAnsi="Arial" w:cs="Arial"/>
          <w:sz w:val="22"/>
          <w:szCs w:val="22"/>
        </w:rPr>
      </w:pPr>
      <w:r w:rsidRPr="00DB5CC5">
        <w:rPr>
          <w:rFonts w:ascii="Arial" w:eastAsia="Arial" w:hAnsi="Arial" w:cs="Arial"/>
          <w:position w:val="-1"/>
          <w:sz w:val="22"/>
          <w:szCs w:val="22"/>
        </w:rPr>
        <w:t>Other supplementary information</w:t>
      </w:r>
    </w:p>
    <w:p w14:paraId="0A542D85" w14:textId="77777777" w:rsidR="004877C3" w:rsidRPr="00DB5CC5" w:rsidRDefault="004877C3">
      <w:pPr>
        <w:spacing w:before="14" w:line="240" w:lineRule="exact"/>
        <w:rPr>
          <w:rFonts w:ascii="Arial" w:hAnsi="Arial" w:cs="Arial"/>
          <w:sz w:val="22"/>
          <w:szCs w:val="22"/>
        </w:rPr>
      </w:pPr>
    </w:p>
    <w:p w14:paraId="5A6301E9" w14:textId="77777777" w:rsidR="004877C3" w:rsidRPr="00DB5CC5" w:rsidRDefault="00632D5C">
      <w:pPr>
        <w:ind w:left="140" w:right="151"/>
        <w:rPr>
          <w:rFonts w:ascii="Arial" w:eastAsia="Arial" w:hAnsi="Arial" w:cs="Arial"/>
          <w:sz w:val="22"/>
          <w:szCs w:val="22"/>
        </w:rPr>
      </w:pPr>
      <w:r w:rsidRPr="00DB5CC5">
        <w:rPr>
          <w:rFonts w:ascii="Arial" w:eastAsia="Arial" w:hAnsi="Arial" w:cs="Arial"/>
          <w:sz w:val="22"/>
          <w:szCs w:val="22"/>
        </w:rPr>
        <w:t xml:space="preserve">The GDPR clarifies that the reason for allowing individuals to access their personal data is so that they are aware of, and can verify the lawfulness of, the processing.  Requests for access are referred to as </w:t>
      </w:r>
      <w:r w:rsidRPr="00DB5CC5">
        <w:rPr>
          <w:rFonts w:ascii="Arial" w:eastAsia="Arial" w:hAnsi="Arial" w:cs="Arial"/>
          <w:i/>
          <w:sz w:val="22"/>
          <w:szCs w:val="22"/>
        </w:rPr>
        <w:t xml:space="preserve">Subject Access Requests </w:t>
      </w:r>
      <w:r w:rsidRPr="00DB5CC5">
        <w:rPr>
          <w:rFonts w:ascii="Arial" w:eastAsia="Arial" w:hAnsi="Arial" w:cs="Arial"/>
          <w:sz w:val="22"/>
          <w:szCs w:val="22"/>
        </w:rPr>
        <w:t xml:space="preserve">and the </w:t>
      </w:r>
      <w:r w:rsidR="007B3B50" w:rsidRPr="00DB5CC5">
        <w:rPr>
          <w:rFonts w:ascii="Arial" w:eastAsia="Arial" w:hAnsi="Arial" w:cs="Arial"/>
          <w:sz w:val="22"/>
          <w:szCs w:val="22"/>
        </w:rPr>
        <w:t>Trust</w:t>
      </w:r>
      <w:r w:rsidRPr="00DB5CC5">
        <w:rPr>
          <w:rFonts w:ascii="Arial" w:eastAsia="Arial" w:hAnsi="Arial" w:cs="Arial"/>
          <w:sz w:val="22"/>
          <w:szCs w:val="22"/>
        </w:rPr>
        <w:t xml:space="preserve">’s Subject Access Requests Policy and Procedures document outlines the </w:t>
      </w:r>
      <w:r w:rsidR="007B3B50" w:rsidRPr="00DB5CC5">
        <w:rPr>
          <w:rFonts w:ascii="Arial" w:eastAsia="Arial" w:hAnsi="Arial" w:cs="Arial"/>
          <w:sz w:val="22"/>
          <w:szCs w:val="22"/>
        </w:rPr>
        <w:t>Trust</w:t>
      </w:r>
      <w:r w:rsidRPr="00DB5CC5">
        <w:rPr>
          <w:rFonts w:ascii="Arial" w:eastAsia="Arial" w:hAnsi="Arial" w:cs="Arial"/>
          <w:sz w:val="22"/>
          <w:szCs w:val="22"/>
        </w:rPr>
        <w:t>’s approach to such requests.</w:t>
      </w:r>
    </w:p>
    <w:p w14:paraId="234D2322" w14:textId="77777777" w:rsidR="004877C3" w:rsidRPr="00DB5CC5" w:rsidRDefault="004877C3">
      <w:pPr>
        <w:spacing w:before="4" w:line="120" w:lineRule="exact"/>
        <w:rPr>
          <w:rFonts w:ascii="Arial" w:hAnsi="Arial" w:cs="Arial"/>
          <w:sz w:val="22"/>
          <w:szCs w:val="22"/>
        </w:rPr>
      </w:pPr>
    </w:p>
    <w:p w14:paraId="6149A0DF" w14:textId="77777777" w:rsidR="004877C3" w:rsidRPr="00DB5CC5" w:rsidRDefault="004877C3">
      <w:pPr>
        <w:spacing w:line="200" w:lineRule="exact"/>
        <w:rPr>
          <w:rFonts w:ascii="Arial" w:hAnsi="Arial" w:cs="Arial"/>
          <w:sz w:val="22"/>
          <w:szCs w:val="22"/>
        </w:rPr>
      </w:pPr>
    </w:p>
    <w:p w14:paraId="60AD7CD3" w14:textId="77777777" w:rsidR="004877C3" w:rsidRPr="00DB5CC5" w:rsidRDefault="004877C3">
      <w:pPr>
        <w:spacing w:line="200" w:lineRule="exact"/>
        <w:rPr>
          <w:rFonts w:ascii="Arial" w:hAnsi="Arial" w:cs="Arial"/>
          <w:sz w:val="22"/>
          <w:szCs w:val="22"/>
        </w:rPr>
      </w:pPr>
    </w:p>
    <w:p w14:paraId="1A180B0E" w14:textId="77777777" w:rsidR="004877C3" w:rsidRPr="00DB5CC5" w:rsidRDefault="00632D5C">
      <w:pPr>
        <w:ind w:left="140"/>
        <w:rPr>
          <w:rFonts w:ascii="Arial" w:eastAsia="Cambria" w:hAnsi="Arial" w:cs="Arial"/>
          <w:sz w:val="22"/>
          <w:szCs w:val="22"/>
        </w:rPr>
      </w:pPr>
      <w:r w:rsidRPr="00DB5CC5">
        <w:rPr>
          <w:rFonts w:ascii="Arial" w:eastAsia="Cambria" w:hAnsi="Arial" w:cs="Arial"/>
          <w:b/>
          <w:sz w:val="22"/>
          <w:szCs w:val="22"/>
        </w:rPr>
        <w:t>3.        The right to rectification</w:t>
      </w:r>
    </w:p>
    <w:p w14:paraId="276CC4D2" w14:textId="77777777" w:rsidR="004877C3" w:rsidRPr="00DB5CC5" w:rsidRDefault="004877C3">
      <w:pPr>
        <w:spacing w:before="12" w:line="240" w:lineRule="exact"/>
        <w:rPr>
          <w:rFonts w:ascii="Arial" w:hAnsi="Arial" w:cs="Arial"/>
          <w:sz w:val="22"/>
          <w:szCs w:val="22"/>
        </w:rPr>
      </w:pPr>
    </w:p>
    <w:p w14:paraId="12C770A0" w14:textId="77777777" w:rsidR="004877C3" w:rsidRPr="00DB5CC5" w:rsidRDefault="00632D5C">
      <w:pPr>
        <w:ind w:left="140" w:right="632"/>
        <w:rPr>
          <w:rFonts w:ascii="Arial" w:eastAsia="Arial" w:hAnsi="Arial" w:cs="Arial"/>
          <w:sz w:val="22"/>
          <w:szCs w:val="22"/>
        </w:rPr>
        <w:sectPr w:rsidR="004877C3" w:rsidRPr="00DB5CC5" w:rsidSect="0059269F">
          <w:footerReference w:type="default" r:id="rId10"/>
          <w:pgSz w:w="11920" w:h="16840"/>
          <w:pgMar w:top="1360" w:right="1300" w:bottom="280" w:left="1300" w:header="510" w:footer="510" w:gutter="0"/>
          <w:cols w:space="720"/>
          <w:titlePg/>
          <w:docGrid w:linePitch="272"/>
        </w:sectPr>
      </w:pPr>
      <w:r w:rsidRPr="00DB5CC5">
        <w:rPr>
          <w:rFonts w:ascii="Arial" w:eastAsia="Arial" w:hAnsi="Arial" w:cs="Arial"/>
          <w:sz w:val="22"/>
          <w:szCs w:val="22"/>
        </w:rPr>
        <w:t>The GDPR gives individuals the right to have personal data rectified if it is inaccurate or incomplete.</w:t>
      </w:r>
    </w:p>
    <w:p w14:paraId="083876C8" w14:textId="441F3D06" w:rsidR="004877C3" w:rsidRPr="00DB5CC5" w:rsidRDefault="00632D5C">
      <w:pPr>
        <w:spacing w:before="61"/>
        <w:ind w:left="140"/>
        <w:rPr>
          <w:rFonts w:ascii="Arial" w:eastAsia="Cambria" w:hAnsi="Arial" w:cs="Arial"/>
          <w:sz w:val="22"/>
          <w:szCs w:val="22"/>
        </w:rPr>
      </w:pPr>
      <w:r w:rsidRPr="00DB5CC5">
        <w:rPr>
          <w:rFonts w:ascii="Arial" w:eastAsia="Cambria" w:hAnsi="Arial" w:cs="Arial"/>
          <w:b/>
          <w:w w:val="99"/>
          <w:sz w:val="22"/>
          <w:szCs w:val="22"/>
        </w:rPr>
        <w:lastRenderedPageBreak/>
        <w:t>3.1</w:t>
      </w:r>
      <w:r w:rsidRPr="00DB5CC5">
        <w:rPr>
          <w:rFonts w:ascii="Arial" w:eastAsia="Cambria" w:hAnsi="Arial" w:cs="Arial"/>
          <w:b/>
          <w:sz w:val="22"/>
          <w:szCs w:val="22"/>
        </w:rPr>
        <w:t xml:space="preserve">      </w:t>
      </w:r>
      <w:r w:rsidRPr="00DB5CC5">
        <w:rPr>
          <w:rFonts w:ascii="Arial" w:eastAsia="Cambria" w:hAnsi="Arial" w:cs="Arial"/>
          <w:b/>
          <w:w w:val="99"/>
          <w:sz w:val="22"/>
          <w:szCs w:val="22"/>
        </w:rPr>
        <w:t>Right</w:t>
      </w:r>
      <w:r w:rsidRPr="00DB5CC5">
        <w:rPr>
          <w:rFonts w:ascii="Arial" w:eastAsia="Cambria" w:hAnsi="Arial" w:cs="Arial"/>
          <w:b/>
          <w:sz w:val="22"/>
          <w:szCs w:val="22"/>
        </w:rPr>
        <w:t xml:space="preserve"> </w:t>
      </w:r>
      <w:r w:rsidRPr="00DB5CC5">
        <w:rPr>
          <w:rFonts w:ascii="Arial" w:eastAsia="Cambria" w:hAnsi="Arial" w:cs="Arial"/>
          <w:b/>
          <w:w w:val="99"/>
          <w:sz w:val="22"/>
          <w:szCs w:val="22"/>
        </w:rPr>
        <w:t>to</w:t>
      </w:r>
      <w:r w:rsidRPr="00DB5CC5">
        <w:rPr>
          <w:rFonts w:ascii="Arial" w:eastAsia="Cambria" w:hAnsi="Arial" w:cs="Arial"/>
          <w:b/>
          <w:sz w:val="22"/>
          <w:szCs w:val="22"/>
        </w:rPr>
        <w:t xml:space="preserve"> </w:t>
      </w:r>
      <w:r w:rsidRPr="00DB5CC5">
        <w:rPr>
          <w:rFonts w:ascii="Arial" w:eastAsia="Cambria" w:hAnsi="Arial" w:cs="Arial"/>
          <w:b/>
          <w:w w:val="99"/>
          <w:sz w:val="22"/>
          <w:szCs w:val="22"/>
        </w:rPr>
        <w:t>rectification</w:t>
      </w:r>
      <w:r w:rsidRPr="00DB5CC5">
        <w:rPr>
          <w:rFonts w:ascii="Arial" w:eastAsia="Cambria" w:hAnsi="Arial" w:cs="Arial"/>
          <w:b/>
          <w:sz w:val="22"/>
          <w:szCs w:val="22"/>
        </w:rPr>
        <w:t xml:space="preserve"> </w:t>
      </w:r>
      <w:r w:rsidRPr="00DB5CC5">
        <w:rPr>
          <w:rFonts w:ascii="Arial" w:eastAsia="Cambria" w:hAnsi="Arial" w:cs="Arial"/>
          <w:b/>
          <w:w w:val="99"/>
          <w:sz w:val="22"/>
          <w:szCs w:val="22"/>
        </w:rPr>
        <w:t>timeframe</w:t>
      </w:r>
    </w:p>
    <w:p w14:paraId="79318329" w14:textId="71F334A0" w:rsidR="004877C3" w:rsidRPr="00DB5CC5" w:rsidRDefault="007B3B50">
      <w:pPr>
        <w:spacing w:before="2" w:line="240" w:lineRule="exact"/>
        <w:ind w:left="140" w:right="485"/>
        <w:rPr>
          <w:rFonts w:ascii="Arial" w:eastAsia="Arial" w:hAnsi="Arial" w:cs="Arial"/>
          <w:sz w:val="22"/>
          <w:szCs w:val="22"/>
        </w:rPr>
      </w:pPr>
      <w:r w:rsidRPr="00DB5CC5">
        <w:rPr>
          <w:rFonts w:ascii="Arial" w:eastAsia="Arial" w:hAnsi="Arial" w:cs="Arial"/>
          <w:sz w:val="22"/>
          <w:szCs w:val="22"/>
        </w:rPr>
        <w:t>The Trust</w:t>
      </w:r>
      <w:r w:rsidR="00632D5C" w:rsidRPr="00DB5CC5">
        <w:rPr>
          <w:rFonts w:ascii="Arial" w:eastAsia="Arial" w:hAnsi="Arial" w:cs="Arial"/>
          <w:sz w:val="22"/>
          <w:szCs w:val="22"/>
        </w:rPr>
        <w:t xml:space="preserve"> will respond to individuals within one month.  Where the request for rectification is complex, the </w:t>
      </w:r>
      <w:r w:rsidR="008C7D39" w:rsidRPr="00DB5CC5">
        <w:rPr>
          <w:rFonts w:ascii="Arial" w:eastAsia="Arial" w:hAnsi="Arial" w:cs="Arial"/>
          <w:sz w:val="22"/>
          <w:szCs w:val="22"/>
        </w:rPr>
        <w:t>Trust</w:t>
      </w:r>
      <w:r w:rsidR="00632D5C" w:rsidRPr="00DB5CC5">
        <w:rPr>
          <w:rFonts w:ascii="Arial" w:eastAsia="Arial" w:hAnsi="Arial" w:cs="Arial"/>
          <w:sz w:val="22"/>
          <w:szCs w:val="22"/>
        </w:rPr>
        <w:t xml:space="preserve"> reserves the right to extend this timeline to</w:t>
      </w:r>
    </w:p>
    <w:p w14:paraId="7B81B80C" w14:textId="77777777" w:rsidR="004877C3" w:rsidRPr="00DB5CC5" w:rsidRDefault="00632D5C">
      <w:pPr>
        <w:spacing w:line="240" w:lineRule="exact"/>
        <w:ind w:left="140"/>
        <w:rPr>
          <w:rFonts w:ascii="Arial" w:eastAsia="Arial" w:hAnsi="Arial" w:cs="Arial"/>
          <w:sz w:val="22"/>
          <w:szCs w:val="22"/>
        </w:rPr>
      </w:pPr>
      <w:r w:rsidRPr="00DB5CC5">
        <w:rPr>
          <w:rFonts w:ascii="Arial" w:eastAsia="Arial" w:hAnsi="Arial" w:cs="Arial"/>
          <w:sz w:val="22"/>
          <w:szCs w:val="22"/>
        </w:rPr>
        <w:t>two months.</w:t>
      </w:r>
    </w:p>
    <w:p w14:paraId="3A7EA3D0" w14:textId="77777777" w:rsidR="004877C3" w:rsidRPr="00DB5CC5" w:rsidRDefault="004877C3">
      <w:pPr>
        <w:spacing w:before="18" w:line="240" w:lineRule="exact"/>
        <w:rPr>
          <w:rFonts w:ascii="Arial" w:hAnsi="Arial" w:cs="Arial"/>
          <w:sz w:val="22"/>
          <w:szCs w:val="22"/>
        </w:rPr>
      </w:pPr>
    </w:p>
    <w:p w14:paraId="275F3B5B" w14:textId="2015AC4F" w:rsidR="004877C3" w:rsidRPr="00DB5CC5" w:rsidRDefault="00632D5C">
      <w:pPr>
        <w:spacing w:line="240" w:lineRule="exact"/>
        <w:ind w:left="140" w:right="326"/>
        <w:jc w:val="both"/>
        <w:rPr>
          <w:rFonts w:ascii="Arial" w:eastAsia="Arial" w:hAnsi="Arial" w:cs="Arial"/>
          <w:sz w:val="22"/>
          <w:szCs w:val="22"/>
        </w:rPr>
      </w:pPr>
      <w:r w:rsidRPr="00DB5CC5">
        <w:rPr>
          <w:rFonts w:ascii="Arial" w:eastAsia="Arial" w:hAnsi="Arial" w:cs="Arial"/>
          <w:sz w:val="22"/>
          <w:szCs w:val="22"/>
        </w:rPr>
        <w:t xml:space="preserve">In the event that the </w:t>
      </w:r>
      <w:r w:rsidR="008C7D39" w:rsidRPr="00DB5CC5">
        <w:rPr>
          <w:rFonts w:ascii="Arial" w:eastAsia="Arial" w:hAnsi="Arial" w:cs="Arial"/>
          <w:sz w:val="22"/>
          <w:szCs w:val="22"/>
        </w:rPr>
        <w:t>Trust</w:t>
      </w:r>
      <w:r w:rsidRPr="00DB5CC5">
        <w:rPr>
          <w:rFonts w:ascii="Arial" w:eastAsia="Arial" w:hAnsi="Arial" w:cs="Arial"/>
          <w:sz w:val="22"/>
          <w:szCs w:val="22"/>
        </w:rPr>
        <w:t xml:space="preserve"> is not taking action in response to a request for rectification we will explain to the individual, in writing, and outline the reasons for this along with their right to complain.</w:t>
      </w:r>
    </w:p>
    <w:p w14:paraId="0B74CEE7" w14:textId="77777777" w:rsidR="004877C3" w:rsidRPr="00DB5CC5" w:rsidRDefault="004877C3">
      <w:pPr>
        <w:spacing w:line="200" w:lineRule="exact"/>
        <w:rPr>
          <w:rFonts w:ascii="Arial" w:hAnsi="Arial" w:cs="Arial"/>
          <w:sz w:val="22"/>
          <w:szCs w:val="22"/>
        </w:rPr>
      </w:pPr>
    </w:p>
    <w:p w14:paraId="1B323A47" w14:textId="77777777" w:rsidR="004877C3" w:rsidRPr="00DB5CC5" w:rsidRDefault="004877C3">
      <w:pPr>
        <w:spacing w:before="11" w:line="240" w:lineRule="exact"/>
        <w:rPr>
          <w:rFonts w:ascii="Arial" w:hAnsi="Arial" w:cs="Arial"/>
          <w:sz w:val="22"/>
          <w:szCs w:val="22"/>
        </w:rPr>
      </w:pPr>
    </w:p>
    <w:p w14:paraId="70F27EC5" w14:textId="77777777" w:rsidR="004877C3" w:rsidRPr="00DB5CC5" w:rsidRDefault="00632D5C">
      <w:pPr>
        <w:ind w:left="140"/>
        <w:rPr>
          <w:rFonts w:ascii="Arial" w:eastAsia="Cambria" w:hAnsi="Arial" w:cs="Arial"/>
          <w:sz w:val="22"/>
          <w:szCs w:val="22"/>
        </w:rPr>
      </w:pPr>
      <w:r w:rsidRPr="00DB5CC5">
        <w:rPr>
          <w:rFonts w:ascii="Arial" w:eastAsia="Cambria" w:hAnsi="Arial" w:cs="Arial"/>
          <w:b/>
          <w:w w:val="99"/>
          <w:sz w:val="22"/>
          <w:szCs w:val="22"/>
        </w:rPr>
        <w:t>3.2</w:t>
      </w:r>
      <w:r w:rsidRPr="00DB5CC5">
        <w:rPr>
          <w:rFonts w:ascii="Arial" w:eastAsia="Cambria" w:hAnsi="Arial" w:cs="Arial"/>
          <w:b/>
          <w:sz w:val="22"/>
          <w:szCs w:val="22"/>
        </w:rPr>
        <w:t xml:space="preserve">      </w:t>
      </w:r>
      <w:r w:rsidRPr="00DB5CC5">
        <w:rPr>
          <w:rFonts w:ascii="Arial" w:eastAsia="Cambria" w:hAnsi="Arial" w:cs="Arial"/>
          <w:b/>
          <w:w w:val="99"/>
          <w:sz w:val="22"/>
          <w:szCs w:val="22"/>
        </w:rPr>
        <w:t>Right</w:t>
      </w:r>
      <w:r w:rsidRPr="00DB5CC5">
        <w:rPr>
          <w:rFonts w:ascii="Arial" w:eastAsia="Cambria" w:hAnsi="Arial" w:cs="Arial"/>
          <w:b/>
          <w:sz w:val="22"/>
          <w:szCs w:val="22"/>
        </w:rPr>
        <w:t xml:space="preserve"> </w:t>
      </w:r>
      <w:r w:rsidRPr="00DB5CC5">
        <w:rPr>
          <w:rFonts w:ascii="Arial" w:eastAsia="Cambria" w:hAnsi="Arial" w:cs="Arial"/>
          <w:b/>
          <w:w w:val="99"/>
          <w:sz w:val="22"/>
          <w:szCs w:val="22"/>
        </w:rPr>
        <w:t>to</w:t>
      </w:r>
      <w:r w:rsidRPr="00DB5CC5">
        <w:rPr>
          <w:rFonts w:ascii="Arial" w:eastAsia="Cambria" w:hAnsi="Arial" w:cs="Arial"/>
          <w:b/>
          <w:sz w:val="22"/>
          <w:szCs w:val="22"/>
        </w:rPr>
        <w:t xml:space="preserve"> </w:t>
      </w:r>
      <w:r w:rsidRPr="00DB5CC5">
        <w:rPr>
          <w:rFonts w:ascii="Arial" w:eastAsia="Cambria" w:hAnsi="Arial" w:cs="Arial"/>
          <w:b/>
          <w:w w:val="99"/>
          <w:sz w:val="22"/>
          <w:szCs w:val="22"/>
        </w:rPr>
        <w:t>rectification</w:t>
      </w:r>
      <w:r w:rsidRPr="00DB5CC5">
        <w:rPr>
          <w:rFonts w:ascii="Arial" w:eastAsia="Cambria" w:hAnsi="Arial" w:cs="Arial"/>
          <w:b/>
          <w:sz w:val="22"/>
          <w:szCs w:val="22"/>
        </w:rPr>
        <w:t xml:space="preserve"> </w:t>
      </w:r>
      <w:r w:rsidRPr="00DB5CC5">
        <w:rPr>
          <w:rFonts w:ascii="Arial" w:eastAsia="Cambria" w:hAnsi="Arial" w:cs="Arial"/>
          <w:b/>
          <w:w w:val="99"/>
          <w:sz w:val="22"/>
          <w:szCs w:val="22"/>
        </w:rPr>
        <w:t>–</w:t>
      </w:r>
      <w:r w:rsidRPr="00DB5CC5">
        <w:rPr>
          <w:rFonts w:ascii="Arial" w:eastAsia="Cambria" w:hAnsi="Arial" w:cs="Arial"/>
          <w:b/>
          <w:sz w:val="22"/>
          <w:szCs w:val="22"/>
        </w:rPr>
        <w:t xml:space="preserve"> </w:t>
      </w:r>
      <w:r w:rsidRPr="00DB5CC5">
        <w:rPr>
          <w:rFonts w:ascii="Arial" w:eastAsia="Cambria" w:hAnsi="Arial" w:cs="Arial"/>
          <w:b/>
          <w:w w:val="99"/>
          <w:sz w:val="22"/>
          <w:szCs w:val="22"/>
        </w:rPr>
        <w:t>third</w:t>
      </w:r>
      <w:r w:rsidRPr="00DB5CC5">
        <w:rPr>
          <w:rFonts w:ascii="Arial" w:eastAsia="Cambria" w:hAnsi="Arial" w:cs="Arial"/>
          <w:b/>
          <w:sz w:val="22"/>
          <w:szCs w:val="22"/>
        </w:rPr>
        <w:t xml:space="preserve"> </w:t>
      </w:r>
      <w:r w:rsidRPr="00DB5CC5">
        <w:rPr>
          <w:rFonts w:ascii="Arial" w:eastAsia="Cambria" w:hAnsi="Arial" w:cs="Arial"/>
          <w:b/>
          <w:w w:val="99"/>
          <w:sz w:val="22"/>
          <w:szCs w:val="22"/>
        </w:rPr>
        <w:t>parties</w:t>
      </w:r>
    </w:p>
    <w:p w14:paraId="21F648A0" w14:textId="07502244" w:rsidR="004877C3" w:rsidRPr="00DB5CC5" w:rsidRDefault="00632D5C">
      <w:pPr>
        <w:spacing w:before="4" w:line="240" w:lineRule="exact"/>
        <w:ind w:left="140" w:right="209"/>
        <w:rPr>
          <w:rFonts w:ascii="Arial" w:eastAsia="Arial" w:hAnsi="Arial" w:cs="Arial"/>
          <w:sz w:val="22"/>
          <w:szCs w:val="22"/>
        </w:rPr>
      </w:pPr>
      <w:r w:rsidRPr="00DB5CC5">
        <w:rPr>
          <w:rFonts w:ascii="Arial" w:eastAsia="Arial" w:hAnsi="Arial" w:cs="Arial"/>
          <w:sz w:val="22"/>
          <w:szCs w:val="22"/>
        </w:rPr>
        <w:t xml:space="preserve">Where a third party has information about an individual that requires rectification, the </w:t>
      </w:r>
      <w:r w:rsidR="008C7D39" w:rsidRPr="00DB5CC5">
        <w:rPr>
          <w:rFonts w:ascii="Arial" w:eastAsia="Arial" w:hAnsi="Arial" w:cs="Arial"/>
          <w:sz w:val="22"/>
          <w:szCs w:val="22"/>
        </w:rPr>
        <w:t>Trust</w:t>
      </w:r>
      <w:r w:rsidRPr="00DB5CC5">
        <w:rPr>
          <w:rFonts w:ascii="Arial" w:eastAsia="Arial" w:hAnsi="Arial" w:cs="Arial"/>
          <w:sz w:val="22"/>
          <w:szCs w:val="22"/>
        </w:rPr>
        <w:t xml:space="preserve"> will inform those parties without undue delay.</w:t>
      </w:r>
    </w:p>
    <w:p w14:paraId="004CDBC0" w14:textId="77777777" w:rsidR="004877C3" w:rsidRPr="00DB5CC5" w:rsidRDefault="004877C3">
      <w:pPr>
        <w:spacing w:before="3" w:line="180" w:lineRule="exact"/>
        <w:rPr>
          <w:rFonts w:ascii="Arial" w:hAnsi="Arial" w:cs="Arial"/>
          <w:sz w:val="22"/>
          <w:szCs w:val="22"/>
        </w:rPr>
      </w:pPr>
    </w:p>
    <w:p w14:paraId="1F96FC04" w14:textId="77777777" w:rsidR="004877C3" w:rsidRPr="00DB5CC5" w:rsidRDefault="004877C3">
      <w:pPr>
        <w:spacing w:line="200" w:lineRule="exact"/>
        <w:rPr>
          <w:rFonts w:ascii="Arial" w:hAnsi="Arial" w:cs="Arial"/>
          <w:sz w:val="22"/>
          <w:szCs w:val="22"/>
        </w:rPr>
      </w:pPr>
    </w:p>
    <w:p w14:paraId="7E4EDFD2" w14:textId="77777777" w:rsidR="004877C3" w:rsidRPr="00DB5CC5" w:rsidRDefault="004877C3">
      <w:pPr>
        <w:spacing w:line="200" w:lineRule="exact"/>
        <w:rPr>
          <w:rFonts w:ascii="Arial" w:hAnsi="Arial" w:cs="Arial"/>
          <w:sz w:val="22"/>
          <w:szCs w:val="22"/>
        </w:rPr>
      </w:pPr>
    </w:p>
    <w:p w14:paraId="3F9D65A7" w14:textId="77777777" w:rsidR="004877C3" w:rsidRPr="00DB5CC5" w:rsidRDefault="00632D5C">
      <w:pPr>
        <w:ind w:left="140"/>
        <w:rPr>
          <w:rFonts w:ascii="Arial" w:eastAsia="Cambria" w:hAnsi="Arial" w:cs="Arial"/>
          <w:sz w:val="22"/>
          <w:szCs w:val="22"/>
        </w:rPr>
      </w:pPr>
      <w:r w:rsidRPr="00DB5CC5">
        <w:rPr>
          <w:rFonts w:ascii="Arial" w:eastAsia="Cambria" w:hAnsi="Arial" w:cs="Arial"/>
          <w:b/>
          <w:sz w:val="22"/>
          <w:szCs w:val="22"/>
        </w:rPr>
        <w:t>4.        The right to erasure</w:t>
      </w:r>
    </w:p>
    <w:p w14:paraId="14518BAA" w14:textId="77777777" w:rsidR="004877C3" w:rsidRPr="00DB5CC5" w:rsidRDefault="004877C3">
      <w:pPr>
        <w:spacing w:before="12" w:line="240" w:lineRule="exact"/>
        <w:rPr>
          <w:rFonts w:ascii="Arial" w:hAnsi="Arial" w:cs="Arial"/>
          <w:sz w:val="22"/>
          <w:szCs w:val="22"/>
        </w:rPr>
      </w:pPr>
    </w:p>
    <w:p w14:paraId="1767C3FD" w14:textId="77777777" w:rsidR="004877C3" w:rsidRPr="00DB5CC5" w:rsidRDefault="00632D5C">
      <w:pPr>
        <w:ind w:left="140" w:right="913"/>
        <w:rPr>
          <w:rFonts w:ascii="Arial" w:eastAsia="Arial" w:hAnsi="Arial" w:cs="Arial"/>
          <w:sz w:val="22"/>
          <w:szCs w:val="22"/>
        </w:rPr>
      </w:pPr>
      <w:r w:rsidRPr="00DB5CC5">
        <w:rPr>
          <w:rFonts w:ascii="Arial" w:eastAsia="Arial" w:hAnsi="Arial" w:cs="Arial"/>
          <w:sz w:val="22"/>
          <w:szCs w:val="22"/>
        </w:rPr>
        <w:t>The right to erasure is also known as the ‘right to be forgotten’.  The broad principle underpinning this right is to enable an individual to request the deletion or removal of personal data where there is no compelling reason for its continued processing.</w:t>
      </w:r>
    </w:p>
    <w:p w14:paraId="02D6827A" w14:textId="77777777" w:rsidR="004877C3" w:rsidRPr="00DB5CC5" w:rsidRDefault="004877C3">
      <w:pPr>
        <w:spacing w:line="200" w:lineRule="exact"/>
        <w:rPr>
          <w:rFonts w:ascii="Arial" w:hAnsi="Arial" w:cs="Arial"/>
          <w:sz w:val="22"/>
          <w:szCs w:val="22"/>
        </w:rPr>
      </w:pPr>
    </w:p>
    <w:p w14:paraId="7A583352" w14:textId="77777777" w:rsidR="004877C3" w:rsidRPr="00DB5CC5" w:rsidRDefault="004877C3">
      <w:pPr>
        <w:spacing w:before="15" w:line="240" w:lineRule="exact"/>
        <w:rPr>
          <w:rFonts w:ascii="Arial" w:hAnsi="Arial" w:cs="Arial"/>
          <w:sz w:val="22"/>
          <w:szCs w:val="22"/>
        </w:rPr>
      </w:pPr>
    </w:p>
    <w:p w14:paraId="24B5C90E" w14:textId="77777777" w:rsidR="004877C3" w:rsidRPr="00DB5CC5" w:rsidRDefault="00632D5C">
      <w:pPr>
        <w:ind w:left="140"/>
        <w:rPr>
          <w:rFonts w:ascii="Arial" w:eastAsia="Cambria" w:hAnsi="Arial" w:cs="Arial"/>
          <w:sz w:val="22"/>
          <w:szCs w:val="22"/>
        </w:rPr>
      </w:pPr>
      <w:r w:rsidRPr="00DB5CC5">
        <w:rPr>
          <w:rFonts w:ascii="Arial" w:eastAsia="Cambria" w:hAnsi="Arial" w:cs="Arial"/>
          <w:b/>
          <w:w w:val="99"/>
          <w:sz w:val="22"/>
          <w:szCs w:val="22"/>
        </w:rPr>
        <w:t>4.1</w:t>
      </w:r>
      <w:r w:rsidRPr="00DB5CC5">
        <w:rPr>
          <w:rFonts w:ascii="Arial" w:eastAsia="Cambria" w:hAnsi="Arial" w:cs="Arial"/>
          <w:b/>
          <w:sz w:val="22"/>
          <w:szCs w:val="22"/>
        </w:rPr>
        <w:t xml:space="preserve">      </w:t>
      </w:r>
      <w:r w:rsidRPr="00DB5CC5">
        <w:rPr>
          <w:rFonts w:ascii="Arial" w:eastAsia="Cambria" w:hAnsi="Arial" w:cs="Arial"/>
          <w:b/>
          <w:w w:val="99"/>
          <w:sz w:val="22"/>
          <w:szCs w:val="22"/>
        </w:rPr>
        <w:t>When</w:t>
      </w:r>
      <w:r w:rsidRPr="00DB5CC5">
        <w:rPr>
          <w:rFonts w:ascii="Arial" w:eastAsia="Cambria" w:hAnsi="Arial" w:cs="Arial"/>
          <w:b/>
          <w:sz w:val="22"/>
          <w:szCs w:val="22"/>
        </w:rPr>
        <w:t xml:space="preserve"> </w:t>
      </w:r>
      <w:r w:rsidRPr="00DB5CC5">
        <w:rPr>
          <w:rFonts w:ascii="Arial" w:eastAsia="Cambria" w:hAnsi="Arial" w:cs="Arial"/>
          <w:b/>
          <w:w w:val="99"/>
          <w:sz w:val="22"/>
          <w:szCs w:val="22"/>
        </w:rPr>
        <w:t>the</w:t>
      </w:r>
      <w:r w:rsidRPr="00DB5CC5">
        <w:rPr>
          <w:rFonts w:ascii="Arial" w:eastAsia="Cambria" w:hAnsi="Arial" w:cs="Arial"/>
          <w:b/>
          <w:sz w:val="22"/>
          <w:szCs w:val="22"/>
        </w:rPr>
        <w:t xml:space="preserve"> </w:t>
      </w:r>
      <w:r w:rsidRPr="00DB5CC5">
        <w:rPr>
          <w:rFonts w:ascii="Arial" w:eastAsia="Cambria" w:hAnsi="Arial" w:cs="Arial"/>
          <w:b/>
          <w:w w:val="99"/>
          <w:sz w:val="22"/>
          <w:szCs w:val="22"/>
        </w:rPr>
        <w:t>right</w:t>
      </w:r>
      <w:r w:rsidRPr="00DB5CC5">
        <w:rPr>
          <w:rFonts w:ascii="Arial" w:eastAsia="Cambria" w:hAnsi="Arial" w:cs="Arial"/>
          <w:b/>
          <w:sz w:val="22"/>
          <w:szCs w:val="22"/>
        </w:rPr>
        <w:t xml:space="preserve"> </w:t>
      </w:r>
      <w:r w:rsidRPr="00DB5CC5">
        <w:rPr>
          <w:rFonts w:ascii="Arial" w:eastAsia="Cambria" w:hAnsi="Arial" w:cs="Arial"/>
          <w:b/>
          <w:w w:val="99"/>
          <w:sz w:val="22"/>
          <w:szCs w:val="22"/>
        </w:rPr>
        <w:t>to</w:t>
      </w:r>
      <w:r w:rsidRPr="00DB5CC5">
        <w:rPr>
          <w:rFonts w:ascii="Arial" w:eastAsia="Cambria" w:hAnsi="Arial" w:cs="Arial"/>
          <w:b/>
          <w:sz w:val="22"/>
          <w:szCs w:val="22"/>
        </w:rPr>
        <w:t xml:space="preserve"> </w:t>
      </w:r>
      <w:r w:rsidRPr="00DB5CC5">
        <w:rPr>
          <w:rFonts w:ascii="Arial" w:eastAsia="Cambria" w:hAnsi="Arial" w:cs="Arial"/>
          <w:b/>
          <w:w w:val="99"/>
          <w:sz w:val="22"/>
          <w:szCs w:val="22"/>
        </w:rPr>
        <w:t>erasure</w:t>
      </w:r>
      <w:r w:rsidRPr="00DB5CC5">
        <w:rPr>
          <w:rFonts w:ascii="Arial" w:eastAsia="Cambria" w:hAnsi="Arial" w:cs="Arial"/>
          <w:b/>
          <w:sz w:val="22"/>
          <w:szCs w:val="22"/>
        </w:rPr>
        <w:t xml:space="preserve"> </w:t>
      </w:r>
      <w:r w:rsidRPr="00DB5CC5">
        <w:rPr>
          <w:rFonts w:ascii="Arial" w:eastAsia="Cambria" w:hAnsi="Arial" w:cs="Arial"/>
          <w:b/>
          <w:w w:val="99"/>
          <w:sz w:val="22"/>
          <w:szCs w:val="22"/>
        </w:rPr>
        <w:t>applies</w:t>
      </w:r>
    </w:p>
    <w:p w14:paraId="6CEED6A8" w14:textId="77777777" w:rsidR="004877C3" w:rsidRPr="00DB5CC5" w:rsidRDefault="00632D5C">
      <w:pPr>
        <w:spacing w:line="240" w:lineRule="exact"/>
        <w:ind w:left="140" w:right="258"/>
        <w:rPr>
          <w:rFonts w:ascii="Arial" w:eastAsia="Arial" w:hAnsi="Arial" w:cs="Arial"/>
          <w:sz w:val="22"/>
          <w:szCs w:val="22"/>
        </w:rPr>
      </w:pPr>
      <w:r w:rsidRPr="00DB5CC5">
        <w:rPr>
          <w:rFonts w:ascii="Arial" w:eastAsia="Arial" w:hAnsi="Arial" w:cs="Arial"/>
          <w:sz w:val="22"/>
          <w:szCs w:val="22"/>
        </w:rPr>
        <w:t>Individuals have the right to have personal data erased and to prevent further processing in specific circumstances:</w:t>
      </w:r>
    </w:p>
    <w:p w14:paraId="21ADCA31" w14:textId="77777777" w:rsidR="004877C3" w:rsidRPr="00DB5CC5" w:rsidRDefault="004877C3">
      <w:pPr>
        <w:spacing w:before="8" w:line="260" w:lineRule="exact"/>
        <w:rPr>
          <w:rFonts w:ascii="Arial" w:hAnsi="Arial" w:cs="Arial"/>
          <w:sz w:val="22"/>
          <w:szCs w:val="22"/>
        </w:rPr>
      </w:pPr>
    </w:p>
    <w:p w14:paraId="233287A7" w14:textId="12BDC5FF" w:rsidR="004877C3" w:rsidRPr="00DB5CC5" w:rsidRDefault="00632D5C" w:rsidP="008C7D39">
      <w:pPr>
        <w:pStyle w:val="ListParagraph"/>
        <w:numPr>
          <w:ilvl w:val="0"/>
          <w:numId w:val="7"/>
        </w:numPr>
        <w:tabs>
          <w:tab w:val="left" w:pos="1580"/>
        </w:tabs>
        <w:spacing w:line="240" w:lineRule="exact"/>
        <w:ind w:right="216"/>
        <w:rPr>
          <w:rFonts w:ascii="Arial" w:eastAsia="Arial" w:hAnsi="Arial" w:cs="Arial"/>
          <w:sz w:val="22"/>
          <w:szCs w:val="22"/>
        </w:rPr>
      </w:pPr>
      <w:r w:rsidRPr="00DB5CC5">
        <w:rPr>
          <w:rFonts w:ascii="Arial" w:eastAsia="Arial" w:hAnsi="Arial" w:cs="Arial"/>
          <w:sz w:val="22"/>
          <w:szCs w:val="22"/>
        </w:rPr>
        <w:t>Where the personal data is no longer necessary in relation to the purpose for which it was originally collected/processed.</w:t>
      </w:r>
    </w:p>
    <w:p w14:paraId="648AE0F1" w14:textId="02F81B0F" w:rsidR="004877C3" w:rsidRPr="00DB5CC5" w:rsidRDefault="00632D5C" w:rsidP="008C7D39">
      <w:pPr>
        <w:pStyle w:val="ListParagraph"/>
        <w:numPr>
          <w:ilvl w:val="0"/>
          <w:numId w:val="7"/>
        </w:numPr>
        <w:spacing w:line="260" w:lineRule="exact"/>
        <w:rPr>
          <w:rFonts w:ascii="Arial" w:eastAsia="Arial" w:hAnsi="Arial" w:cs="Arial"/>
          <w:sz w:val="22"/>
          <w:szCs w:val="22"/>
        </w:rPr>
      </w:pPr>
      <w:r w:rsidRPr="00DB5CC5">
        <w:rPr>
          <w:rFonts w:ascii="Arial" w:eastAsia="Arial" w:hAnsi="Arial" w:cs="Arial"/>
          <w:position w:val="-1"/>
          <w:sz w:val="22"/>
          <w:szCs w:val="22"/>
        </w:rPr>
        <w:t>When the individual withdraws consent.</w:t>
      </w:r>
    </w:p>
    <w:p w14:paraId="3EE45E22" w14:textId="3490B867" w:rsidR="004877C3" w:rsidRPr="00DB5CC5" w:rsidRDefault="00632D5C" w:rsidP="008C7D39">
      <w:pPr>
        <w:pStyle w:val="ListParagraph"/>
        <w:numPr>
          <w:ilvl w:val="0"/>
          <w:numId w:val="7"/>
        </w:numPr>
        <w:tabs>
          <w:tab w:val="left" w:pos="1580"/>
        </w:tabs>
        <w:spacing w:before="16" w:line="240" w:lineRule="exact"/>
        <w:ind w:right="726"/>
        <w:rPr>
          <w:rFonts w:ascii="Arial" w:eastAsia="Arial" w:hAnsi="Arial" w:cs="Arial"/>
          <w:sz w:val="22"/>
          <w:szCs w:val="22"/>
        </w:rPr>
      </w:pPr>
      <w:r w:rsidRPr="00DB5CC5">
        <w:rPr>
          <w:rFonts w:ascii="Arial" w:eastAsia="Arial" w:hAnsi="Arial" w:cs="Arial"/>
          <w:sz w:val="22"/>
          <w:szCs w:val="22"/>
        </w:rPr>
        <w:t>When the individual objects to the processing and there is no overriding legitimate reason for continuing the processing.</w:t>
      </w:r>
    </w:p>
    <w:p w14:paraId="59FC1D5C" w14:textId="41BBB1C3" w:rsidR="004877C3" w:rsidRPr="00DB5CC5" w:rsidRDefault="00632D5C" w:rsidP="008C7D39">
      <w:pPr>
        <w:pStyle w:val="ListParagraph"/>
        <w:numPr>
          <w:ilvl w:val="0"/>
          <w:numId w:val="7"/>
        </w:numPr>
        <w:spacing w:line="260" w:lineRule="exact"/>
        <w:rPr>
          <w:rFonts w:ascii="Arial" w:eastAsia="Arial" w:hAnsi="Arial" w:cs="Arial"/>
          <w:sz w:val="22"/>
          <w:szCs w:val="22"/>
        </w:rPr>
      </w:pPr>
      <w:r w:rsidRPr="00DB5CC5">
        <w:rPr>
          <w:rFonts w:ascii="Arial" w:eastAsia="Arial" w:hAnsi="Arial" w:cs="Arial"/>
          <w:position w:val="-1"/>
          <w:sz w:val="22"/>
          <w:szCs w:val="22"/>
        </w:rPr>
        <w:t>The personal data was unlawfully processed (ie in breach of GDPR).</w:t>
      </w:r>
    </w:p>
    <w:p w14:paraId="37FF388D" w14:textId="1475A3DA" w:rsidR="004877C3" w:rsidRPr="00DB5CC5" w:rsidRDefault="00632D5C" w:rsidP="008C7D39">
      <w:pPr>
        <w:pStyle w:val="ListParagraph"/>
        <w:numPr>
          <w:ilvl w:val="0"/>
          <w:numId w:val="7"/>
        </w:numPr>
        <w:spacing w:line="260" w:lineRule="exact"/>
        <w:rPr>
          <w:rFonts w:ascii="Arial" w:eastAsia="Arial" w:hAnsi="Arial" w:cs="Arial"/>
          <w:sz w:val="22"/>
          <w:szCs w:val="22"/>
        </w:rPr>
      </w:pPr>
      <w:r w:rsidRPr="00DB5CC5">
        <w:rPr>
          <w:rFonts w:ascii="Arial" w:eastAsia="Arial" w:hAnsi="Arial" w:cs="Arial"/>
          <w:position w:val="-1"/>
          <w:sz w:val="22"/>
          <w:szCs w:val="22"/>
        </w:rPr>
        <w:t>The personal data has to be erased in order to comply with a legal obligation.</w:t>
      </w:r>
    </w:p>
    <w:p w14:paraId="552942CD" w14:textId="2C8A061E" w:rsidR="004877C3" w:rsidRPr="00DB5CC5" w:rsidRDefault="00632D5C" w:rsidP="008C7D39">
      <w:pPr>
        <w:pStyle w:val="ListParagraph"/>
        <w:numPr>
          <w:ilvl w:val="0"/>
          <w:numId w:val="7"/>
        </w:numPr>
        <w:tabs>
          <w:tab w:val="left" w:pos="1580"/>
        </w:tabs>
        <w:spacing w:before="16" w:line="240" w:lineRule="exact"/>
        <w:ind w:right="163"/>
        <w:rPr>
          <w:rFonts w:ascii="Arial" w:eastAsia="Arial" w:hAnsi="Arial" w:cs="Arial"/>
          <w:sz w:val="22"/>
          <w:szCs w:val="22"/>
        </w:rPr>
      </w:pPr>
      <w:r w:rsidRPr="00DB5CC5">
        <w:rPr>
          <w:rFonts w:ascii="Arial" w:eastAsia="Arial" w:hAnsi="Arial" w:cs="Arial"/>
          <w:sz w:val="22"/>
          <w:szCs w:val="22"/>
        </w:rPr>
        <w:t>The personal data is processed in relation to information society services to a child.</w:t>
      </w:r>
    </w:p>
    <w:p w14:paraId="2AF49A8D" w14:textId="77777777" w:rsidR="004877C3" w:rsidRPr="00DB5CC5" w:rsidRDefault="004877C3">
      <w:pPr>
        <w:spacing w:before="9" w:line="240" w:lineRule="exact"/>
        <w:rPr>
          <w:rFonts w:ascii="Arial" w:hAnsi="Arial" w:cs="Arial"/>
          <w:sz w:val="22"/>
          <w:szCs w:val="22"/>
        </w:rPr>
      </w:pPr>
    </w:p>
    <w:p w14:paraId="04D9D22B" w14:textId="77777777" w:rsidR="004877C3" w:rsidRPr="00DB5CC5" w:rsidRDefault="00632D5C">
      <w:pPr>
        <w:ind w:left="140" w:right="371"/>
        <w:rPr>
          <w:rFonts w:ascii="Arial" w:eastAsia="Arial" w:hAnsi="Arial" w:cs="Arial"/>
          <w:sz w:val="22"/>
          <w:szCs w:val="22"/>
        </w:rPr>
      </w:pPr>
      <w:r w:rsidRPr="00DB5CC5">
        <w:rPr>
          <w:rFonts w:ascii="Arial" w:eastAsia="Arial" w:hAnsi="Arial" w:cs="Arial"/>
          <w:sz w:val="22"/>
          <w:szCs w:val="22"/>
        </w:rPr>
        <w:t>Under GDPR the right to erasure is not limited to processing that causes unwarranted and substantial damage or distress.  However, if the processing does cause unwarranted and substantial damage or distress the case for erasure will be strengthened.</w:t>
      </w:r>
    </w:p>
    <w:p w14:paraId="33605EEA" w14:textId="77777777" w:rsidR="004877C3" w:rsidRPr="00DB5CC5" w:rsidRDefault="004877C3">
      <w:pPr>
        <w:spacing w:line="200" w:lineRule="exact"/>
        <w:rPr>
          <w:rFonts w:ascii="Arial" w:hAnsi="Arial" w:cs="Arial"/>
          <w:sz w:val="22"/>
          <w:szCs w:val="22"/>
        </w:rPr>
      </w:pPr>
    </w:p>
    <w:p w14:paraId="1325FFB1" w14:textId="77777777" w:rsidR="004877C3" w:rsidRPr="00DB5CC5" w:rsidRDefault="004877C3">
      <w:pPr>
        <w:spacing w:before="12" w:line="240" w:lineRule="exact"/>
        <w:rPr>
          <w:rFonts w:ascii="Arial" w:hAnsi="Arial" w:cs="Arial"/>
          <w:sz w:val="22"/>
          <w:szCs w:val="22"/>
        </w:rPr>
      </w:pPr>
    </w:p>
    <w:p w14:paraId="33CEE41F" w14:textId="77777777" w:rsidR="004877C3" w:rsidRPr="00DB5CC5" w:rsidRDefault="00632D5C">
      <w:pPr>
        <w:ind w:left="140"/>
        <w:rPr>
          <w:rFonts w:ascii="Arial" w:eastAsia="Cambria" w:hAnsi="Arial" w:cs="Arial"/>
          <w:sz w:val="22"/>
          <w:szCs w:val="22"/>
        </w:rPr>
      </w:pPr>
      <w:r w:rsidRPr="00DB5CC5">
        <w:rPr>
          <w:rFonts w:ascii="Arial" w:eastAsia="Cambria" w:hAnsi="Arial" w:cs="Arial"/>
          <w:b/>
          <w:w w:val="99"/>
          <w:sz w:val="22"/>
          <w:szCs w:val="22"/>
        </w:rPr>
        <w:t>4.2</w:t>
      </w:r>
      <w:r w:rsidRPr="00DB5CC5">
        <w:rPr>
          <w:rFonts w:ascii="Arial" w:eastAsia="Cambria" w:hAnsi="Arial" w:cs="Arial"/>
          <w:b/>
          <w:sz w:val="22"/>
          <w:szCs w:val="22"/>
        </w:rPr>
        <w:t xml:space="preserve">      </w:t>
      </w:r>
      <w:r w:rsidRPr="00DB5CC5">
        <w:rPr>
          <w:rFonts w:ascii="Arial" w:eastAsia="Cambria" w:hAnsi="Arial" w:cs="Arial"/>
          <w:b/>
          <w:w w:val="99"/>
          <w:sz w:val="22"/>
          <w:szCs w:val="22"/>
        </w:rPr>
        <w:t>Refusal</w:t>
      </w:r>
      <w:r w:rsidRPr="00DB5CC5">
        <w:rPr>
          <w:rFonts w:ascii="Arial" w:eastAsia="Cambria" w:hAnsi="Arial" w:cs="Arial"/>
          <w:b/>
          <w:sz w:val="22"/>
          <w:szCs w:val="22"/>
        </w:rPr>
        <w:t xml:space="preserve"> </w:t>
      </w:r>
      <w:r w:rsidRPr="00DB5CC5">
        <w:rPr>
          <w:rFonts w:ascii="Arial" w:eastAsia="Cambria" w:hAnsi="Arial" w:cs="Arial"/>
          <w:b/>
          <w:w w:val="99"/>
          <w:sz w:val="22"/>
          <w:szCs w:val="22"/>
        </w:rPr>
        <w:t>to</w:t>
      </w:r>
      <w:r w:rsidRPr="00DB5CC5">
        <w:rPr>
          <w:rFonts w:ascii="Arial" w:eastAsia="Cambria" w:hAnsi="Arial" w:cs="Arial"/>
          <w:b/>
          <w:sz w:val="22"/>
          <w:szCs w:val="22"/>
        </w:rPr>
        <w:t xml:space="preserve"> </w:t>
      </w:r>
      <w:r w:rsidRPr="00DB5CC5">
        <w:rPr>
          <w:rFonts w:ascii="Arial" w:eastAsia="Cambria" w:hAnsi="Arial" w:cs="Arial"/>
          <w:b/>
          <w:w w:val="99"/>
          <w:sz w:val="22"/>
          <w:szCs w:val="22"/>
        </w:rPr>
        <w:t>comply</w:t>
      </w:r>
      <w:r w:rsidRPr="00DB5CC5">
        <w:rPr>
          <w:rFonts w:ascii="Arial" w:eastAsia="Cambria" w:hAnsi="Arial" w:cs="Arial"/>
          <w:b/>
          <w:sz w:val="22"/>
          <w:szCs w:val="22"/>
        </w:rPr>
        <w:t xml:space="preserve"> </w:t>
      </w:r>
      <w:r w:rsidRPr="00DB5CC5">
        <w:rPr>
          <w:rFonts w:ascii="Arial" w:eastAsia="Cambria" w:hAnsi="Arial" w:cs="Arial"/>
          <w:b/>
          <w:w w:val="99"/>
          <w:sz w:val="22"/>
          <w:szCs w:val="22"/>
        </w:rPr>
        <w:t>with</w:t>
      </w:r>
      <w:r w:rsidRPr="00DB5CC5">
        <w:rPr>
          <w:rFonts w:ascii="Arial" w:eastAsia="Cambria" w:hAnsi="Arial" w:cs="Arial"/>
          <w:b/>
          <w:sz w:val="22"/>
          <w:szCs w:val="22"/>
        </w:rPr>
        <w:t xml:space="preserve"> </w:t>
      </w:r>
      <w:r w:rsidRPr="00DB5CC5">
        <w:rPr>
          <w:rFonts w:ascii="Arial" w:eastAsia="Cambria" w:hAnsi="Arial" w:cs="Arial"/>
          <w:b/>
          <w:w w:val="99"/>
          <w:sz w:val="22"/>
          <w:szCs w:val="22"/>
        </w:rPr>
        <w:t>right</w:t>
      </w:r>
      <w:r w:rsidRPr="00DB5CC5">
        <w:rPr>
          <w:rFonts w:ascii="Arial" w:eastAsia="Cambria" w:hAnsi="Arial" w:cs="Arial"/>
          <w:b/>
          <w:sz w:val="22"/>
          <w:szCs w:val="22"/>
        </w:rPr>
        <w:t xml:space="preserve"> </w:t>
      </w:r>
      <w:r w:rsidRPr="00DB5CC5">
        <w:rPr>
          <w:rFonts w:ascii="Arial" w:eastAsia="Cambria" w:hAnsi="Arial" w:cs="Arial"/>
          <w:b/>
          <w:w w:val="99"/>
          <w:sz w:val="22"/>
          <w:szCs w:val="22"/>
        </w:rPr>
        <w:t>to</w:t>
      </w:r>
      <w:r w:rsidRPr="00DB5CC5">
        <w:rPr>
          <w:rFonts w:ascii="Arial" w:eastAsia="Cambria" w:hAnsi="Arial" w:cs="Arial"/>
          <w:b/>
          <w:sz w:val="22"/>
          <w:szCs w:val="22"/>
        </w:rPr>
        <w:t xml:space="preserve"> </w:t>
      </w:r>
      <w:r w:rsidRPr="00DB5CC5">
        <w:rPr>
          <w:rFonts w:ascii="Arial" w:eastAsia="Cambria" w:hAnsi="Arial" w:cs="Arial"/>
          <w:b/>
          <w:w w:val="99"/>
          <w:sz w:val="22"/>
          <w:szCs w:val="22"/>
        </w:rPr>
        <w:t>erasure</w:t>
      </w:r>
      <w:r w:rsidRPr="00DB5CC5">
        <w:rPr>
          <w:rFonts w:ascii="Arial" w:eastAsia="Cambria" w:hAnsi="Arial" w:cs="Arial"/>
          <w:b/>
          <w:sz w:val="22"/>
          <w:szCs w:val="22"/>
        </w:rPr>
        <w:t xml:space="preserve"> </w:t>
      </w:r>
      <w:r w:rsidRPr="00DB5CC5">
        <w:rPr>
          <w:rFonts w:ascii="Arial" w:eastAsia="Cambria" w:hAnsi="Arial" w:cs="Arial"/>
          <w:b/>
          <w:w w:val="99"/>
          <w:sz w:val="22"/>
          <w:szCs w:val="22"/>
        </w:rPr>
        <w:t>request</w:t>
      </w:r>
    </w:p>
    <w:p w14:paraId="2312434B" w14:textId="34702095" w:rsidR="004877C3" w:rsidRPr="00DB5CC5" w:rsidRDefault="00632D5C">
      <w:pPr>
        <w:ind w:left="140" w:right="214"/>
        <w:rPr>
          <w:rFonts w:ascii="Arial" w:eastAsia="Arial" w:hAnsi="Arial" w:cs="Arial"/>
          <w:sz w:val="22"/>
          <w:szCs w:val="22"/>
        </w:rPr>
      </w:pPr>
      <w:r w:rsidRPr="00DB5CC5">
        <w:rPr>
          <w:rFonts w:ascii="Arial" w:eastAsia="Arial" w:hAnsi="Arial" w:cs="Arial"/>
          <w:sz w:val="22"/>
          <w:szCs w:val="22"/>
        </w:rPr>
        <w:t xml:space="preserve">In accordance with data protection legislation, </w:t>
      </w:r>
      <w:r w:rsidR="008C7D39" w:rsidRPr="00DB5CC5">
        <w:rPr>
          <w:rFonts w:ascii="Arial" w:eastAsia="Arial" w:hAnsi="Arial" w:cs="Arial"/>
          <w:sz w:val="22"/>
          <w:szCs w:val="22"/>
        </w:rPr>
        <w:t>the Trust</w:t>
      </w:r>
      <w:r w:rsidRPr="00DB5CC5">
        <w:rPr>
          <w:rFonts w:ascii="Arial" w:eastAsia="Arial" w:hAnsi="Arial" w:cs="Arial"/>
          <w:sz w:val="22"/>
          <w:szCs w:val="22"/>
        </w:rPr>
        <w:t xml:space="preserve"> has the right to refuse to comply with requests for erasure where the personal data is processed for the following reasons:-</w:t>
      </w:r>
    </w:p>
    <w:p w14:paraId="0EAC5969" w14:textId="77777777" w:rsidR="004877C3" w:rsidRPr="00DB5CC5" w:rsidRDefault="004877C3">
      <w:pPr>
        <w:spacing w:before="1" w:line="240" w:lineRule="exact"/>
        <w:rPr>
          <w:rFonts w:ascii="Arial" w:hAnsi="Arial" w:cs="Arial"/>
          <w:sz w:val="22"/>
          <w:szCs w:val="22"/>
        </w:rPr>
      </w:pPr>
    </w:p>
    <w:p w14:paraId="04EEB75D" w14:textId="018CB5F7" w:rsidR="004877C3" w:rsidRPr="00DB5CC5" w:rsidRDefault="00632D5C" w:rsidP="008C7D39">
      <w:pPr>
        <w:pStyle w:val="ListParagraph"/>
        <w:numPr>
          <w:ilvl w:val="0"/>
          <w:numId w:val="8"/>
        </w:numPr>
        <w:rPr>
          <w:rFonts w:ascii="Arial" w:eastAsia="Arial" w:hAnsi="Arial" w:cs="Arial"/>
          <w:sz w:val="22"/>
          <w:szCs w:val="22"/>
        </w:rPr>
      </w:pPr>
      <w:r w:rsidRPr="00DB5CC5">
        <w:rPr>
          <w:rFonts w:ascii="Arial" w:eastAsia="Arial" w:hAnsi="Arial" w:cs="Arial"/>
          <w:sz w:val="22"/>
          <w:szCs w:val="22"/>
        </w:rPr>
        <w:t>To exercise the right of freedom of expression and information.</w:t>
      </w:r>
    </w:p>
    <w:p w14:paraId="54FD1053" w14:textId="7F3905C1" w:rsidR="004877C3" w:rsidRPr="00DB5CC5" w:rsidRDefault="00632D5C" w:rsidP="008C7D39">
      <w:pPr>
        <w:pStyle w:val="ListParagraph"/>
        <w:numPr>
          <w:ilvl w:val="0"/>
          <w:numId w:val="8"/>
        </w:numPr>
        <w:tabs>
          <w:tab w:val="left" w:pos="1580"/>
        </w:tabs>
        <w:spacing w:before="19" w:line="240" w:lineRule="exact"/>
        <w:ind w:right="221"/>
        <w:rPr>
          <w:rFonts w:ascii="Arial" w:eastAsia="Arial" w:hAnsi="Arial" w:cs="Arial"/>
          <w:sz w:val="22"/>
          <w:szCs w:val="22"/>
        </w:rPr>
      </w:pPr>
      <w:r w:rsidRPr="00DB5CC5">
        <w:rPr>
          <w:rFonts w:ascii="Arial" w:eastAsia="Arial" w:hAnsi="Arial" w:cs="Arial"/>
          <w:sz w:val="22"/>
          <w:szCs w:val="22"/>
        </w:rPr>
        <w:t>To comply with a legal obligation for the performance of a public interest task or exercise of official authority.</w:t>
      </w:r>
    </w:p>
    <w:p w14:paraId="0B681A12" w14:textId="50FDF1D0" w:rsidR="004877C3" w:rsidRPr="00DB5CC5" w:rsidRDefault="00632D5C" w:rsidP="008C7D39">
      <w:pPr>
        <w:pStyle w:val="ListParagraph"/>
        <w:numPr>
          <w:ilvl w:val="0"/>
          <w:numId w:val="8"/>
        </w:numPr>
        <w:spacing w:line="260" w:lineRule="exact"/>
        <w:rPr>
          <w:rFonts w:ascii="Arial" w:eastAsia="Arial" w:hAnsi="Arial" w:cs="Arial"/>
          <w:sz w:val="22"/>
          <w:szCs w:val="22"/>
        </w:rPr>
      </w:pPr>
      <w:r w:rsidRPr="00DB5CC5">
        <w:rPr>
          <w:rFonts w:ascii="Arial" w:eastAsia="Arial" w:hAnsi="Arial" w:cs="Arial"/>
          <w:position w:val="-1"/>
          <w:sz w:val="22"/>
          <w:szCs w:val="22"/>
        </w:rPr>
        <w:t>For public health purposes in the public interest.</w:t>
      </w:r>
    </w:p>
    <w:p w14:paraId="2C09DD51" w14:textId="77777777" w:rsidR="0059269F" w:rsidRPr="00DB5CC5" w:rsidRDefault="00632D5C" w:rsidP="009D6B57">
      <w:pPr>
        <w:pStyle w:val="ListParagraph"/>
        <w:numPr>
          <w:ilvl w:val="0"/>
          <w:numId w:val="9"/>
        </w:numPr>
        <w:tabs>
          <w:tab w:val="left" w:pos="1580"/>
        </w:tabs>
        <w:spacing w:before="49" w:line="240" w:lineRule="exact"/>
        <w:ind w:right="928"/>
        <w:rPr>
          <w:rFonts w:ascii="Arial" w:eastAsia="Arial" w:hAnsi="Arial" w:cs="Arial"/>
          <w:sz w:val="22"/>
          <w:szCs w:val="22"/>
        </w:rPr>
      </w:pPr>
      <w:r w:rsidRPr="00DB5CC5">
        <w:rPr>
          <w:rFonts w:ascii="Arial" w:eastAsia="Arial" w:hAnsi="Arial" w:cs="Arial"/>
          <w:sz w:val="22"/>
          <w:szCs w:val="22"/>
        </w:rPr>
        <w:t>Archiving purposes in the public interest, scientific research, historical research or statistical purposes.</w:t>
      </w:r>
    </w:p>
    <w:p w14:paraId="6E89E531" w14:textId="68053D34" w:rsidR="004877C3" w:rsidRPr="00DB5CC5" w:rsidRDefault="00632D5C" w:rsidP="009D6B57">
      <w:pPr>
        <w:pStyle w:val="ListParagraph"/>
        <w:numPr>
          <w:ilvl w:val="0"/>
          <w:numId w:val="9"/>
        </w:numPr>
        <w:tabs>
          <w:tab w:val="left" w:pos="1580"/>
        </w:tabs>
        <w:spacing w:before="49" w:line="240" w:lineRule="exact"/>
        <w:ind w:right="928"/>
        <w:rPr>
          <w:rFonts w:ascii="Arial" w:eastAsia="Arial" w:hAnsi="Arial" w:cs="Arial"/>
          <w:sz w:val="22"/>
          <w:szCs w:val="22"/>
        </w:rPr>
      </w:pPr>
      <w:r w:rsidRPr="00DB5CC5">
        <w:rPr>
          <w:rFonts w:ascii="Arial" w:eastAsia="Arial" w:hAnsi="Arial" w:cs="Arial"/>
          <w:sz w:val="22"/>
          <w:szCs w:val="22"/>
        </w:rPr>
        <w:t>The exercise or defence of legal claims.</w:t>
      </w:r>
    </w:p>
    <w:p w14:paraId="3B2A7DC4" w14:textId="77777777" w:rsidR="004877C3" w:rsidRPr="00DB5CC5" w:rsidRDefault="004877C3">
      <w:pPr>
        <w:spacing w:line="200" w:lineRule="exact"/>
        <w:rPr>
          <w:rFonts w:ascii="Arial" w:hAnsi="Arial" w:cs="Arial"/>
          <w:sz w:val="22"/>
          <w:szCs w:val="22"/>
        </w:rPr>
      </w:pPr>
    </w:p>
    <w:p w14:paraId="68279082" w14:textId="3BD2E5BE" w:rsidR="004877C3" w:rsidRPr="00DB5CC5" w:rsidRDefault="004877C3">
      <w:pPr>
        <w:spacing w:before="16" w:line="240" w:lineRule="exact"/>
        <w:rPr>
          <w:rFonts w:ascii="Arial" w:hAnsi="Arial" w:cs="Arial"/>
          <w:sz w:val="22"/>
          <w:szCs w:val="22"/>
        </w:rPr>
      </w:pPr>
    </w:p>
    <w:p w14:paraId="24C47D92" w14:textId="45FBB280" w:rsidR="0059269F" w:rsidRPr="00DB5CC5" w:rsidRDefault="0059269F">
      <w:pPr>
        <w:spacing w:before="16" w:line="240" w:lineRule="exact"/>
        <w:rPr>
          <w:rFonts w:ascii="Arial" w:hAnsi="Arial" w:cs="Arial"/>
          <w:sz w:val="22"/>
          <w:szCs w:val="22"/>
        </w:rPr>
      </w:pPr>
    </w:p>
    <w:p w14:paraId="63FBB1AA" w14:textId="77777777" w:rsidR="0059269F" w:rsidRPr="00DB5CC5" w:rsidRDefault="0059269F">
      <w:pPr>
        <w:spacing w:before="16" w:line="240" w:lineRule="exact"/>
        <w:rPr>
          <w:rFonts w:ascii="Arial" w:hAnsi="Arial" w:cs="Arial"/>
          <w:sz w:val="22"/>
          <w:szCs w:val="22"/>
        </w:rPr>
      </w:pPr>
    </w:p>
    <w:p w14:paraId="50DFAFEE" w14:textId="77777777" w:rsidR="004877C3" w:rsidRPr="00DB5CC5" w:rsidRDefault="00632D5C">
      <w:pPr>
        <w:ind w:left="140"/>
        <w:rPr>
          <w:rFonts w:ascii="Arial" w:eastAsia="Cambria" w:hAnsi="Arial" w:cs="Arial"/>
          <w:sz w:val="22"/>
          <w:szCs w:val="22"/>
        </w:rPr>
      </w:pPr>
      <w:r w:rsidRPr="00DB5CC5">
        <w:rPr>
          <w:rFonts w:ascii="Arial" w:eastAsia="Cambria" w:hAnsi="Arial" w:cs="Arial"/>
          <w:b/>
          <w:w w:val="99"/>
          <w:sz w:val="22"/>
          <w:szCs w:val="22"/>
        </w:rPr>
        <w:lastRenderedPageBreak/>
        <w:t>4.3</w:t>
      </w:r>
      <w:r w:rsidRPr="00DB5CC5">
        <w:rPr>
          <w:rFonts w:ascii="Arial" w:eastAsia="Cambria" w:hAnsi="Arial" w:cs="Arial"/>
          <w:b/>
          <w:sz w:val="22"/>
          <w:szCs w:val="22"/>
        </w:rPr>
        <w:t xml:space="preserve">      </w:t>
      </w:r>
      <w:r w:rsidRPr="00DB5CC5">
        <w:rPr>
          <w:rFonts w:ascii="Arial" w:eastAsia="Cambria" w:hAnsi="Arial" w:cs="Arial"/>
          <w:b/>
          <w:w w:val="99"/>
          <w:sz w:val="22"/>
          <w:szCs w:val="22"/>
        </w:rPr>
        <w:t>The</w:t>
      </w:r>
      <w:r w:rsidRPr="00DB5CC5">
        <w:rPr>
          <w:rFonts w:ascii="Arial" w:eastAsia="Cambria" w:hAnsi="Arial" w:cs="Arial"/>
          <w:b/>
          <w:sz w:val="22"/>
          <w:szCs w:val="22"/>
        </w:rPr>
        <w:t xml:space="preserve"> </w:t>
      </w:r>
      <w:r w:rsidRPr="00DB5CC5">
        <w:rPr>
          <w:rFonts w:ascii="Arial" w:eastAsia="Cambria" w:hAnsi="Arial" w:cs="Arial"/>
          <w:b/>
          <w:w w:val="99"/>
          <w:sz w:val="22"/>
          <w:szCs w:val="22"/>
        </w:rPr>
        <w:t>right</w:t>
      </w:r>
      <w:r w:rsidRPr="00DB5CC5">
        <w:rPr>
          <w:rFonts w:ascii="Arial" w:eastAsia="Cambria" w:hAnsi="Arial" w:cs="Arial"/>
          <w:b/>
          <w:sz w:val="22"/>
          <w:szCs w:val="22"/>
        </w:rPr>
        <w:t xml:space="preserve"> </w:t>
      </w:r>
      <w:r w:rsidRPr="00DB5CC5">
        <w:rPr>
          <w:rFonts w:ascii="Arial" w:eastAsia="Cambria" w:hAnsi="Arial" w:cs="Arial"/>
          <w:b/>
          <w:w w:val="99"/>
          <w:sz w:val="22"/>
          <w:szCs w:val="22"/>
        </w:rPr>
        <w:t>to</w:t>
      </w:r>
      <w:r w:rsidRPr="00DB5CC5">
        <w:rPr>
          <w:rFonts w:ascii="Arial" w:eastAsia="Cambria" w:hAnsi="Arial" w:cs="Arial"/>
          <w:b/>
          <w:sz w:val="22"/>
          <w:szCs w:val="22"/>
        </w:rPr>
        <w:t xml:space="preserve"> </w:t>
      </w:r>
      <w:r w:rsidRPr="00DB5CC5">
        <w:rPr>
          <w:rFonts w:ascii="Arial" w:eastAsia="Cambria" w:hAnsi="Arial" w:cs="Arial"/>
          <w:b/>
          <w:w w:val="99"/>
          <w:sz w:val="22"/>
          <w:szCs w:val="22"/>
        </w:rPr>
        <w:t>erasure</w:t>
      </w:r>
      <w:r w:rsidRPr="00DB5CC5">
        <w:rPr>
          <w:rFonts w:ascii="Arial" w:eastAsia="Cambria" w:hAnsi="Arial" w:cs="Arial"/>
          <w:b/>
          <w:sz w:val="22"/>
          <w:szCs w:val="22"/>
        </w:rPr>
        <w:t xml:space="preserve"> </w:t>
      </w:r>
      <w:r w:rsidRPr="00DB5CC5">
        <w:rPr>
          <w:rFonts w:ascii="Arial" w:eastAsia="Cambria" w:hAnsi="Arial" w:cs="Arial"/>
          <w:b/>
          <w:w w:val="99"/>
          <w:sz w:val="22"/>
          <w:szCs w:val="22"/>
        </w:rPr>
        <w:t>of</w:t>
      </w:r>
      <w:r w:rsidRPr="00DB5CC5">
        <w:rPr>
          <w:rFonts w:ascii="Arial" w:eastAsia="Cambria" w:hAnsi="Arial" w:cs="Arial"/>
          <w:b/>
          <w:sz w:val="22"/>
          <w:szCs w:val="22"/>
        </w:rPr>
        <w:t xml:space="preserve"> </w:t>
      </w:r>
      <w:r w:rsidRPr="00DB5CC5">
        <w:rPr>
          <w:rFonts w:ascii="Arial" w:eastAsia="Cambria" w:hAnsi="Arial" w:cs="Arial"/>
          <w:b/>
          <w:w w:val="99"/>
          <w:sz w:val="22"/>
          <w:szCs w:val="22"/>
        </w:rPr>
        <w:t>children’s</w:t>
      </w:r>
      <w:r w:rsidRPr="00DB5CC5">
        <w:rPr>
          <w:rFonts w:ascii="Arial" w:eastAsia="Cambria" w:hAnsi="Arial" w:cs="Arial"/>
          <w:b/>
          <w:sz w:val="22"/>
          <w:szCs w:val="22"/>
        </w:rPr>
        <w:t xml:space="preserve"> </w:t>
      </w:r>
      <w:r w:rsidRPr="00DB5CC5">
        <w:rPr>
          <w:rFonts w:ascii="Arial" w:eastAsia="Cambria" w:hAnsi="Arial" w:cs="Arial"/>
          <w:b/>
          <w:w w:val="99"/>
          <w:sz w:val="22"/>
          <w:szCs w:val="22"/>
        </w:rPr>
        <w:t>data</w:t>
      </w:r>
    </w:p>
    <w:p w14:paraId="306D1C19" w14:textId="77777777" w:rsidR="004877C3" w:rsidRPr="00DB5CC5" w:rsidRDefault="00632D5C">
      <w:pPr>
        <w:spacing w:line="240" w:lineRule="exact"/>
        <w:ind w:left="140"/>
        <w:rPr>
          <w:rFonts w:ascii="Arial" w:eastAsia="Arial" w:hAnsi="Arial" w:cs="Arial"/>
          <w:sz w:val="22"/>
          <w:szCs w:val="22"/>
        </w:rPr>
      </w:pPr>
      <w:r w:rsidRPr="00DB5CC5">
        <w:rPr>
          <w:rFonts w:ascii="Arial" w:eastAsia="Arial" w:hAnsi="Arial" w:cs="Arial"/>
          <w:sz w:val="22"/>
          <w:szCs w:val="22"/>
        </w:rPr>
        <w:t>Schools have the right to collect pupil data in order to carry out its legal obligation for the</w:t>
      </w:r>
    </w:p>
    <w:p w14:paraId="64DBAE5E" w14:textId="77777777" w:rsidR="004877C3" w:rsidRPr="00DB5CC5" w:rsidRDefault="00632D5C">
      <w:pPr>
        <w:spacing w:before="1"/>
        <w:ind w:left="140" w:right="130"/>
        <w:rPr>
          <w:rFonts w:ascii="Arial" w:eastAsia="Arial" w:hAnsi="Arial" w:cs="Arial"/>
          <w:sz w:val="22"/>
          <w:szCs w:val="22"/>
        </w:rPr>
      </w:pPr>
      <w:r w:rsidRPr="00DB5CC5">
        <w:rPr>
          <w:rFonts w:ascii="Arial" w:eastAsia="Arial" w:hAnsi="Arial" w:cs="Arial"/>
          <w:sz w:val="22"/>
          <w:szCs w:val="22"/>
        </w:rPr>
        <w:t>performance of a public interest task.  However, the GDPR enhances protection of children’s data particularly in relation to online environments.  Where consent has been given and a request for erasure is later received the school will remain mindful that the initial consent</w:t>
      </w:r>
    </w:p>
    <w:p w14:paraId="5ABD2A55" w14:textId="77777777" w:rsidR="004877C3" w:rsidRPr="00DB5CC5" w:rsidRDefault="00632D5C">
      <w:pPr>
        <w:spacing w:line="240" w:lineRule="exact"/>
        <w:ind w:left="140"/>
        <w:rPr>
          <w:rFonts w:ascii="Arial" w:eastAsia="Arial" w:hAnsi="Arial" w:cs="Arial"/>
          <w:sz w:val="22"/>
          <w:szCs w:val="22"/>
        </w:rPr>
      </w:pPr>
      <w:r w:rsidRPr="00DB5CC5">
        <w:rPr>
          <w:rFonts w:ascii="Arial" w:eastAsia="Arial" w:hAnsi="Arial" w:cs="Arial"/>
          <w:sz w:val="22"/>
          <w:szCs w:val="22"/>
        </w:rPr>
        <w:t>may have been given without full awareness of the impact of its use.</w:t>
      </w:r>
    </w:p>
    <w:p w14:paraId="260DE515" w14:textId="77777777" w:rsidR="004877C3" w:rsidRPr="00DB5CC5" w:rsidRDefault="004877C3">
      <w:pPr>
        <w:spacing w:line="200" w:lineRule="exact"/>
        <w:rPr>
          <w:rFonts w:ascii="Arial" w:hAnsi="Arial" w:cs="Arial"/>
          <w:sz w:val="22"/>
          <w:szCs w:val="22"/>
        </w:rPr>
      </w:pPr>
    </w:p>
    <w:p w14:paraId="7E1A272C" w14:textId="77777777" w:rsidR="004877C3" w:rsidRPr="00DB5CC5" w:rsidRDefault="004877C3">
      <w:pPr>
        <w:spacing w:before="15" w:line="240" w:lineRule="exact"/>
        <w:rPr>
          <w:rFonts w:ascii="Arial" w:hAnsi="Arial" w:cs="Arial"/>
          <w:sz w:val="22"/>
          <w:szCs w:val="22"/>
        </w:rPr>
      </w:pPr>
    </w:p>
    <w:p w14:paraId="4C5DCD4D" w14:textId="77777777" w:rsidR="004877C3" w:rsidRPr="00DB5CC5" w:rsidRDefault="00632D5C">
      <w:pPr>
        <w:ind w:left="140"/>
        <w:rPr>
          <w:rFonts w:ascii="Arial" w:eastAsia="Cambria" w:hAnsi="Arial" w:cs="Arial"/>
          <w:sz w:val="22"/>
          <w:szCs w:val="22"/>
        </w:rPr>
      </w:pPr>
      <w:r w:rsidRPr="00DB5CC5">
        <w:rPr>
          <w:rFonts w:ascii="Arial" w:eastAsia="Cambria" w:hAnsi="Arial" w:cs="Arial"/>
          <w:b/>
          <w:w w:val="99"/>
          <w:sz w:val="22"/>
          <w:szCs w:val="22"/>
        </w:rPr>
        <w:t>4.4</w:t>
      </w:r>
      <w:r w:rsidRPr="00DB5CC5">
        <w:rPr>
          <w:rFonts w:ascii="Arial" w:eastAsia="Cambria" w:hAnsi="Arial" w:cs="Arial"/>
          <w:b/>
          <w:sz w:val="22"/>
          <w:szCs w:val="22"/>
        </w:rPr>
        <w:t xml:space="preserve">      </w:t>
      </w:r>
      <w:r w:rsidRPr="00DB5CC5">
        <w:rPr>
          <w:rFonts w:ascii="Arial" w:eastAsia="Cambria" w:hAnsi="Arial" w:cs="Arial"/>
          <w:b/>
          <w:w w:val="99"/>
          <w:sz w:val="22"/>
          <w:szCs w:val="22"/>
        </w:rPr>
        <w:t>Informing</w:t>
      </w:r>
      <w:r w:rsidRPr="00DB5CC5">
        <w:rPr>
          <w:rFonts w:ascii="Arial" w:eastAsia="Cambria" w:hAnsi="Arial" w:cs="Arial"/>
          <w:b/>
          <w:sz w:val="22"/>
          <w:szCs w:val="22"/>
        </w:rPr>
        <w:t xml:space="preserve"> </w:t>
      </w:r>
      <w:r w:rsidRPr="00DB5CC5">
        <w:rPr>
          <w:rFonts w:ascii="Arial" w:eastAsia="Cambria" w:hAnsi="Arial" w:cs="Arial"/>
          <w:b/>
          <w:w w:val="99"/>
          <w:sz w:val="22"/>
          <w:szCs w:val="22"/>
        </w:rPr>
        <w:t>third</w:t>
      </w:r>
      <w:r w:rsidRPr="00DB5CC5">
        <w:rPr>
          <w:rFonts w:ascii="Arial" w:eastAsia="Cambria" w:hAnsi="Arial" w:cs="Arial"/>
          <w:b/>
          <w:sz w:val="22"/>
          <w:szCs w:val="22"/>
        </w:rPr>
        <w:t xml:space="preserve"> </w:t>
      </w:r>
      <w:r w:rsidRPr="00DB5CC5">
        <w:rPr>
          <w:rFonts w:ascii="Arial" w:eastAsia="Cambria" w:hAnsi="Arial" w:cs="Arial"/>
          <w:b/>
          <w:w w:val="99"/>
          <w:sz w:val="22"/>
          <w:szCs w:val="22"/>
        </w:rPr>
        <w:t>parties</w:t>
      </w:r>
      <w:r w:rsidRPr="00DB5CC5">
        <w:rPr>
          <w:rFonts w:ascii="Arial" w:eastAsia="Cambria" w:hAnsi="Arial" w:cs="Arial"/>
          <w:b/>
          <w:sz w:val="22"/>
          <w:szCs w:val="22"/>
        </w:rPr>
        <w:t xml:space="preserve"> </w:t>
      </w:r>
      <w:r w:rsidRPr="00DB5CC5">
        <w:rPr>
          <w:rFonts w:ascii="Arial" w:eastAsia="Cambria" w:hAnsi="Arial" w:cs="Arial"/>
          <w:b/>
          <w:w w:val="99"/>
          <w:sz w:val="22"/>
          <w:szCs w:val="22"/>
        </w:rPr>
        <w:t>of</w:t>
      </w:r>
      <w:r w:rsidRPr="00DB5CC5">
        <w:rPr>
          <w:rFonts w:ascii="Arial" w:eastAsia="Cambria" w:hAnsi="Arial" w:cs="Arial"/>
          <w:b/>
          <w:sz w:val="22"/>
          <w:szCs w:val="22"/>
        </w:rPr>
        <w:t xml:space="preserve"> </w:t>
      </w:r>
      <w:r w:rsidRPr="00DB5CC5">
        <w:rPr>
          <w:rFonts w:ascii="Arial" w:eastAsia="Cambria" w:hAnsi="Arial" w:cs="Arial"/>
          <w:b/>
          <w:w w:val="99"/>
          <w:sz w:val="22"/>
          <w:szCs w:val="22"/>
        </w:rPr>
        <w:t>erasure</w:t>
      </w:r>
    </w:p>
    <w:p w14:paraId="3C84D48B" w14:textId="0F49EC8C" w:rsidR="004877C3" w:rsidRPr="00DB5CC5" w:rsidRDefault="00632D5C" w:rsidP="008C7D39">
      <w:pPr>
        <w:spacing w:line="240" w:lineRule="exact"/>
        <w:ind w:left="140"/>
        <w:rPr>
          <w:rFonts w:ascii="Arial" w:eastAsia="Arial" w:hAnsi="Arial" w:cs="Arial"/>
          <w:sz w:val="22"/>
          <w:szCs w:val="22"/>
        </w:rPr>
      </w:pPr>
      <w:r w:rsidRPr="00DB5CC5">
        <w:rPr>
          <w:rFonts w:ascii="Arial" w:eastAsia="Arial" w:hAnsi="Arial" w:cs="Arial"/>
          <w:sz w:val="22"/>
          <w:szCs w:val="22"/>
        </w:rPr>
        <w:t xml:space="preserve">Where the </w:t>
      </w:r>
      <w:r w:rsidR="008C7D39" w:rsidRPr="00DB5CC5">
        <w:rPr>
          <w:rFonts w:ascii="Arial" w:eastAsia="Arial" w:hAnsi="Arial" w:cs="Arial"/>
          <w:sz w:val="22"/>
          <w:szCs w:val="22"/>
        </w:rPr>
        <w:t>Trust</w:t>
      </w:r>
      <w:r w:rsidRPr="00DB5CC5">
        <w:rPr>
          <w:rFonts w:ascii="Arial" w:eastAsia="Arial" w:hAnsi="Arial" w:cs="Arial"/>
          <w:sz w:val="22"/>
          <w:szCs w:val="22"/>
        </w:rPr>
        <w:t xml:space="preserve"> has disclosed</w:t>
      </w:r>
      <w:r w:rsidR="008C7D39" w:rsidRPr="00DB5CC5">
        <w:rPr>
          <w:rFonts w:ascii="Arial" w:eastAsia="Arial" w:hAnsi="Arial" w:cs="Arial"/>
          <w:sz w:val="22"/>
          <w:szCs w:val="22"/>
        </w:rPr>
        <w:t xml:space="preserve"> personal data to third parties, the Trust</w:t>
      </w:r>
      <w:r w:rsidRPr="00DB5CC5">
        <w:rPr>
          <w:rFonts w:ascii="Arial" w:eastAsia="Arial" w:hAnsi="Arial" w:cs="Arial"/>
          <w:sz w:val="22"/>
          <w:szCs w:val="22"/>
        </w:rPr>
        <w:t xml:space="preserve"> will inform those parties, without undue delay, about the personal data erasure unless it is impossible or involves disproportionate effort to do so.</w:t>
      </w:r>
    </w:p>
    <w:p w14:paraId="4EDAAAB1" w14:textId="77777777" w:rsidR="004877C3" w:rsidRPr="00DB5CC5" w:rsidRDefault="004877C3">
      <w:pPr>
        <w:spacing w:before="10" w:line="240" w:lineRule="exact"/>
        <w:rPr>
          <w:rFonts w:ascii="Arial" w:hAnsi="Arial" w:cs="Arial"/>
          <w:sz w:val="22"/>
          <w:szCs w:val="22"/>
        </w:rPr>
      </w:pPr>
    </w:p>
    <w:p w14:paraId="35D32C1B" w14:textId="6F283C21" w:rsidR="004877C3" w:rsidRPr="00DB5CC5" w:rsidRDefault="008C7D39">
      <w:pPr>
        <w:ind w:left="140"/>
        <w:rPr>
          <w:rFonts w:ascii="Arial" w:eastAsia="Arial" w:hAnsi="Arial" w:cs="Arial"/>
          <w:sz w:val="22"/>
          <w:szCs w:val="22"/>
        </w:rPr>
      </w:pPr>
      <w:r w:rsidRPr="00DB5CC5">
        <w:rPr>
          <w:rFonts w:ascii="Arial" w:eastAsia="Arial" w:hAnsi="Arial" w:cs="Arial"/>
          <w:sz w:val="22"/>
          <w:szCs w:val="22"/>
        </w:rPr>
        <w:t>The Trust</w:t>
      </w:r>
      <w:r w:rsidR="00632D5C" w:rsidRPr="00DB5CC5">
        <w:rPr>
          <w:rFonts w:ascii="Arial" w:eastAsia="Arial" w:hAnsi="Arial" w:cs="Arial"/>
          <w:sz w:val="22"/>
          <w:szCs w:val="22"/>
        </w:rPr>
        <w:t xml:space="preserve"> does not share personal data in any online environment.</w:t>
      </w:r>
    </w:p>
    <w:p w14:paraId="014FDF8E" w14:textId="77777777" w:rsidR="004877C3" w:rsidRPr="00DB5CC5" w:rsidRDefault="004877C3">
      <w:pPr>
        <w:spacing w:before="4" w:line="120" w:lineRule="exact"/>
        <w:rPr>
          <w:rFonts w:ascii="Arial" w:hAnsi="Arial" w:cs="Arial"/>
          <w:sz w:val="22"/>
          <w:szCs w:val="22"/>
        </w:rPr>
      </w:pPr>
    </w:p>
    <w:p w14:paraId="703FF298" w14:textId="77777777" w:rsidR="004877C3" w:rsidRPr="00DB5CC5" w:rsidRDefault="004877C3">
      <w:pPr>
        <w:spacing w:line="200" w:lineRule="exact"/>
        <w:rPr>
          <w:rFonts w:ascii="Arial" w:hAnsi="Arial" w:cs="Arial"/>
          <w:sz w:val="22"/>
          <w:szCs w:val="22"/>
        </w:rPr>
      </w:pPr>
    </w:p>
    <w:p w14:paraId="604AB145" w14:textId="77777777" w:rsidR="004877C3" w:rsidRPr="00DB5CC5" w:rsidRDefault="004877C3">
      <w:pPr>
        <w:spacing w:line="200" w:lineRule="exact"/>
        <w:rPr>
          <w:rFonts w:ascii="Arial" w:hAnsi="Arial" w:cs="Arial"/>
          <w:sz w:val="22"/>
          <w:szCs w:val="22"/>
        </w:rPr>
      </w:pPr>
    </w:p>
    <w:p w14:paraId="2C7F99C8" w14:textId="77777777" w:rsidR="004877C3" w:rsidRPr="00DB5CC5" w:rsidRDefault="004877C3">
      <w:pPr>
        <w:spacing w:line="200" w:lineRule="exact"/>
        <w:rPr>
          <w:rFonts w:ascii="Arial" w:hAnsi="Arial" w:cs="Arial"/>
          <w:sz w:val="22"/>
          <w:szCs w:val="22"/>
        </w:rPr>
      </w:pPr>
    </w:p>
    <w:p w14:paraId="363B4ED8" w14:textId="77777777" w:rsidR="004877C3" w:rsidRPr="00DB5CC5" w:rsidRDefault="00632D5C">
      <w:pPr>
        <w:ind w:left="140"/>
        <w:rPr>
          <w:rFonts w:ascii="Arial" w:eastAsia="Cambria" w:hAnsi="Arial" w:cs="Arial"/>
          <w:sz w:val="22"/>
          <w:szCs w:val="22"/>
        </w:rPr>
      </w:pPr>
      <w:r w:rsidRPr="00DB5CC5">
        <w:rPr>
          <w:rFonts w:ascii="Arial" w:eastAsia="Cambria" w:hAnsi="Arial" w:cs="Arial"/>
          <w:b/>
          <w:sz w:val="22"/>
          <w:szCs w:val="22"/>
        </w:rPr>
        <w:t>5.        The right to restrict processing</w:t>
      </w:r>
    </w:p>
    <w:p w14:paraId="1C4C8F5C" w14:textId="1612A49B" w:rsidR="004877C3" w:rsidRPr="00DB5CC5" w:rsidRDefault="00632D5C">
      <w:pPr>
        <w:spacing w:line="240" w:lineRule="exact"/>
        <w:ind w:left="140"/>
        <w:rPr>
          <w:rFonts w:ascii="Arial" w:eastAsia="Arial" w:hAnsi="Arial" w:cs="Arial"/>
          <w:sz w:val="22"/>
          <w:szCs w:val="22"/>
        </w:rPr>
      </w:pPr>
      <w:r w:rsidRPr="00DB5CC5">
        <w:rPr>
          <w:rFonts w:ascii="Arial" w:eastAsia="Arial" w:hAnsi="Arial" w:cs="Arial"/>
          <w:sz w:val="22"/>
          <w:szCs w:val="22"/>
        </w:rPr>
        <w:t xml:space="preserve">Individuals have the right to block or </w:t>
      </w:r>
      <w:r w:rsidR="005C3611" w:rsidRPr="00DB5CC5">
        <w:rPr>
          <w:rFonts w:ascii="Arial" w:eastAsia="Arial" w:hAnsi="Arial" w:cs="Arial"/>
          <w:sz w:val="22"/>
          <w:szCs w:val="22"/>
        </w:rPr>
        <w:t>suppress</w:t>
      </w:r>
      <w:r w:rsidRPr="00DB5CC5">
        <w:rPr>
          <w:rFonts w:ascii="Arial" w:eastAsia="Arial" w:hAnsi="Arial" w:cs="Arial"/>
          <w:sz w:val="22"/>
          <w:szCs w:val="22"/>
        </w:rPr>
        <w:t xml:space="preserve"> processing of personal data.  In these</w:t>
      </w:r>
    </w:p>
    <w:p w14:paraId="40247C90" w14:textId="2A97EBB4" w:rsidR="004877C3" w:rsidRPr="00DB5CC5" w:rsidRDefault="00632D5C">
      <w:pPr>
        <w:spacing w:before="6" w:line="240" w:lineRule="exact"/>
        <w:ind w:left="140" w:right="117"/>
        <w:rPr>
          <w:rFonts w:ascii="Arial" w:eastAsia="Arial" w:hAnsi="Arial" w:cs="Arial"/>
          <w:sz w:val="22"/>
          <w:szCs w:val="22"/>
        </w:rPr>
      </w:pPr>
      <w:r w:rsidRPr="00DB5CC5">
        <w:rPr>
          <w:rFonts w:ascii="Arial" w:eastAsia="Arial" w:hAnsi="Arial" w:cs="Arial"/>
          <w:sz w:val="22"/>
          <w:szCs w:val="22"/>
        </w:rPr>
        <w:t xml:space="preserve">instances </w:t>
      </w:r>
      <w:r w:rsidR="008C7D39" w:rsidRPr="00DB5CC5">
        <w:rPr>
          <w:rFonts w:ascii="Arial" w:eastAsia="Arial" w:hAnsi="Arial" w:cs="Arial"/>
          <w:sz w:val="22"/>
          <w:szCs w:val="22"/>
        </w:rPr>
        <w:t>the Trust</w:t>
      </w:r>
      <w:r w:rsidRPr="00DB5CC5">
        <w:rPr>
          <w:rFonts w:ascii="Arial" w:eastAsia="Arial" w:hAnsi="Arial" w:cs="Arial"/>
          <w:sz w:val="22"/>
          <w:szCs w:val="22"/>
        </w:rPr>
        <w:t xml:space="preserve"> shall be permitted to store data but not to process it further.</w:t>
      </w:r>
    </w:p>
    <w:p w14:paraId="52CB665F" w14:textId="77777777" w:rsidR="004877C3" w:rsidRPr="00DB5CC5" w:rsidRDefault="004877C3">
      <w:pPr>
        <w:spacing w:line="200" w:lineRule="exact"/>
        <w:rPr>
          <w:rFonts w:ascii="Arial" w:hAnsi="Arial" w:cs="Arial"/>
          <w:sz w:val="22"/>
          <w:szCs w:val="22"/>
        </w:rPr>
      </w:pPr>
    </w:p>
    <w:p w14:paraId="60231DFB" w14:textId="77777777" w:rsidR="004877C3" w:rsidRPr="00DB5CC5" w:rsidRDefault="004877C3">
      <w:pPr>
        <w:spacing w:before="11" w:line="240" w:lineRule="exact"/>
        <w:rPr>
          <w:rFonts w:ascii="Arial" w:hAnsi="Arial" w:cs="Arial"/>
          <w:sz w:val="22"/>
          <w:szCs w:val="22"/>
        </w:rPr>
      </w:pPr>
    </w:p>
    <w:p w14:paraId="3E420D5C" w14:textId="77777777" w:rsidR="004877C3" w:rsidRPr="00DB5CC5" w:rsidRDefault="00632D5C">
      <w:pPr>
        <w:ind w:left="140"/>
        <w:rPr>
          <w:rFonts w:ascii="Arial" w:eastAsia="Cambria" w:hAnsi="Arial" w:cs="Arial"/>
          <w:sz w:val="22"/>
          <w:szCs w:val="22"/>
        </w:rPr>
      </w:pPr>
      <w:r w:rsidRPr="00DB5CC5">
        <w:rPr>
          <w:rFonts w:ascii="Arial" w:eastAsia="Cambria" w:hAnsi="Arial" w:cs="Arial"/>
          <w:b/>
          <w:w w:val="99"/>
          <w:sz w:val="22"/>
          <w:szCs w:val="22"/>
        </w:rPr>
        <w:t>5.1</w:t>
      </w:r>
      <w:r w:rsidRPr="00DB5CC5">
        <w:rPr>
          <w:rFonts w:ascii="Arial" w:eastAsia="Cambria" w:hAnsi="Arial" w:cs="Arial"/>
          <w:b/>
          <w:sz w:val="22"/>
          <w:szCs w:val="22"/>
        </w:rPr>
        <w:t xml:space="preserve">      </w:t>
      </w:r>
      <w:r w:rsidRPr="00DB5CC5">
        <w:rPr>
          <w:rFonts w:ascii="Arial" w:eastAsia="Cambria" w:hAnsi="Arial" w:cs="Arial"/>
          <w:b/>
          <w:w w:val="99"/>
          <w:sz w:val="22"/>
          <w:szCs w:val="22"/>
        </w:rPr>
        <w:t>When</w:t>
      </w:r>
      <w:r w:rsidRPr="00DB5CC5">
        <w:rPr>
          <w:rFonts w:ascii="Arial" w:eastAsia="Cambria" w:hAnsi="Arial" w:cs="Arial"/>
          <w:b/>
          <w:sz w:val="22"/>
          <w:szCs w:val="22"/>
        </w:rPr>
        <w:t xml:space="preserve"> </w:t>
      </w:r>
      <w:r w:rsidRPr="00DB5CC5">
        <w:rPr>
          <w:rFonts w:ascii="Arial" w:eastAsia="Cambria" w:hAnsi="Arial" w:cs="Arial"/>
          <w:b/>
          <w:w w:val="99"/>
          <w:sz w:val="22"/>
          <w:szCs w:val="22"/>
        </w:rPr>
        <w:t>the</w:t>
      </w:r>
      <w:r w:rsidRPr="00DB5CC5">
        <w:rPr>
          <w:rFonts w:ascii="Arial" w:eastAsia="Cambria" w:hAnsi="Arial" w:cs="Arial"/>
          <w:b/>
          <w:sz w:val="22"/>
          <w:szCs w:val="22"/>
        </w:rPr>
        <w:t xml:space="preserve"> </w:t>
      </w:r>
      <w:r w:rsidRPr="00DB5CC5">
        <w:rPr>
          <w:rFonts w:ascii="Arial" w:eastAsia="Cambria" w:hAnsi="Arial" w:cs="Arial"/>
          <w:b/>
          <w:w w:val="99"/>
          <w:sz w:val="22"/>
          <w:szCs w:val="22"/>
        </w:rPr>
        <w:t>right</w:t>
      </w:r>
      <w:r w:rsidRPr="00DB5CC5">
        <w:rPr>
          <w:rFonts w:ascii="Arial" w:eastAsia="Cambria" w:hAnsi="Arial" w:cs="Arial"/>
          <w:b/>
          <w:sz w:val="22"/>
          <w:szCs w:val="22"/>
        </w:rPr>
        <w:t xml:space="preserve"> </w:t>
      </w:r>
      <w:r w:rsidRPr="00DB5CC5">
        <w:rPr>
          <w:rFonts w:ascii="Arial" w:eastAsia="Cambria" w:hAnsi="Arial" w:cs="Arial"/>
          <w:b/>
          <w:w w:val="99"/>
          <w:sz w:val="22"/>
          <w:szCs w:val="22"/>
        </w:rPr>
        <w:t>to</w:t>
      </w:r>
      <w:r w:rsidRPr="00DB5CC5">
        <w:rPr>
          <w:rFonts w:ascii="Arial" w:eastAsia="Cambria" w:hAnsi="Arial" w:cs="Arial"/>
          <w:b/>
          <w:sz w:val="22"/>
          <w:szCs w:val="22"/>
        </w:rPr>
        <w:t xml:space="preserve"> </w:t>
      </w:r>
      <w:r w:rsidRPr="00DB5CC5">
        <w:rPr>
          <w:rFonts w:ascii="Arial" w:eastAsia="Cambria" w:hAnsi="Arial" w:cs="Arial"/>
          <w:b/>
          <w:w w:val="99"/>
          <w:sz w:val="22"/>
          <w:szCs w:val="22"/>
        </w:rPr>
        <w:t>restrict</w:t>
      </w:r>
      <w:r w:rsidRPr="00DB5CC5">
        <w:rPr>
          <w:rFonts w:ascii="Arial" w:eastAsia="Cambria" w:hAnsi="Arial" w:cs="Arial"/>
          <w:b/>
          <w:sz w:val="22"/>
          <w:szCs w:val="22"/>
        </w:rPr>
        <w:t xml:space="preserve"> </w:t>
      </w:r>
      <w:r w:rsidRPr="00DB5CC5">
        <w:rPr>
          <w:rFonts w:ascii="Arial" w:eastAsia="Cambria" w:hAnsi="Arial" w:cs="Arial"/>
          <w:b/>
          <w:w w:val="99"/>
          <w:sz w:val="22"/>
          <w:szCs w:val="22"/>
        </w:rPr>
        <w:t>processing</w:t>
      </w:r>
      <w:r w:rsidRPr="00DB5CC5">
        <w:rPr>
          <w:rFonts w:ascii="Arial" w:eastAsia="Cambria" w:hAnsi="Arial" w:cs="Arial"/>
          <w:b/>
          <w:sz w:val="22"/>
          <w:szCs w:val="22"/>
        </w:rPr>
        <w:t xml:space="preserve"> </w:t>
      </w:r>
      <w:r w:rsidRPr="00DB5CC5">
        <w:rPr>
          <w:rFonts w:ascii="Arial" w:eastAsia="Cambria" w:hAnsi="Arial" w:cs="Arial"/>
          <w:b/>
          <w:w w:val="99"/>
          <w:sz w:val="22"/>
          <w:szCs w:val="22"/>
        </w:rPr>
        <w:t>applies</w:t>
      </w:r>
    </w:p>
    <w:p w14:paraId="070760D6" w14:textId="2B6D44D0" w:rsidR="004877C3" w:rsidRPr="00DB5CC5" w:rsidRDefault="00632D5C">
      <w:pPr>
        <w:spacing w:line="240" w:lineRule="exact"/>
        <w:ind w:left="140"/>
        <w:rPr>
          <w:rFonts w:ascii="Arial" w:eastAsia="Arial" w:hAnsi="Arial" w:cs="Arial"/>
          <w:sz w:val="22"/>
          <w:szCs w:val="22"/>
        </w:rPr>
      </w:pPr>
      <w:r w:rsidRPr="00DB5CC5">
        <w:rPr>
          <w:rFonts w:ascii="Arial" w:eastAsia="Arial" w:hAnsi="Arial" w:cs="Arial"/>
          <w:sz w:val="22"/>
          <w:szCs w:val="22"/>
        </w:rPr>
        <w:t xml:space="preserve">The </w:t>
      </w:r>
      <w:r w:rsidR="008C7D39" w:rsidRPr="00DB5CC5">
        <w:rPr>
          <w:rFonts w:ascii="Arial" w:eastAsia="Arial" w:hAnsi="Arial" w:cs="Arial"/>
          <w:sz w:val="22"/>
          <w:szCs w:val="22"/>
        </w:rPr>
        <w:t>Trust</w:t>
      </w:r>
      <w:r w:rsidRPr="00DB5CC5">
        <w:rPr>
          <w:rFonts w:ascii="Arial" w:eastAsia="Arial" w:hAnsi="Arial" w:cs="Arial"/>
          <w:sz w:val="22"/>
          <w:szCs w:val="22"/>
        </w:rPr>
        <w:t xml:space="preserve"> shall be required to restrict processing in the following circumstances:-</w:t>
      </w:r>
    </w:p>
    <w:p w14:paraId="411AA020" w14:textId="77777777" w:rsidR="004877C3" w:rsidRPr="00DB5CC5" w:rsidRDefault="004877C3">
      <w:pPr>
        <w:spacing w:before="4" w:line="240" w:lineRule="exact"/>
        <w:rPr>
          <w:rFonts w:ascii="Arial" w:hAnsi="Arial" w:cs="Arial"/>
          <w:sz w:val="22"/>
          <w:szCs w:val="22"/>
        </w:rPr>
      </w:pPr>
    </w:p>
    <w:p w14:paraId="357DAFD0" w14:textId="7EB974F3" w:rsidR="004877C3" w:rsidRPr="00DB5CC5" w:rsidRDefault="00632D5C" w:rsidP="008C7D39">
      <w:pPr>
        <w:pStyle w:val="ListParagraph"/>
        <w:numPr>
          <w:ilvl w:val="0"/>
          <w:numId w:val="10"/>
        </w:numPr>
        <w:tabs>
          <w:tab w:val="left" w:pos="1580"/>
        </w:tabs>
        <w:ind w:right="132"/>
        <w:rPr>
          <w:rFonts w:ascii="Arial" w:eastAsia="Arial" w:hAnsi="Arial" w:cs="Arial"/>
          <w:sz w:val="22"/>
          <w:szCs w:val="22"/>
        </w:rPr>
      </w:pPr>
      <w:r w:rsidRPr="00DB5CC5">
        <w:rPr>
          <w:rFonts w:ascii="Arial" w:eastAsia="Arial" w:hAnsi="Arial" w:cs="Arial"/>
          <w:sz w:val="22"/>
          <w:szCs w:val="22"/>
        </w:rPr>
        <w:t xml:space="preserve">Where an individual contests the accuracy of the personal data the </w:t>
      </w:r>
      <w:r w:rsidR="008C7D39" w:rsidRPr="00DB5CC5">
        <w:rPr>
          <w:rFonts w:ascii="Arial" w:eastAsia="Arial" w:hAnsi="Arial" w:cs="Arial"/>
          <w:sz w:val="22"/>
          <w:szCs w:val="22"/>
        </w:rPr>
        <w:t>Trust</w:t>
      </w:r>
      <w:r w:rsidRPr="00DB5CC5">
        <w:rPr>
          <w:rFonts w:ascii="Arial" w:eastAsia="Arial" w:hAnsi="Arial" w:cs="Arial"/>
          <w:sz w:val="22"/>
          <w:szCs w:val="22"/>
        </w:rPr>
        <w:t xml:space="preserve"> will restrict further processing until the accuracy of the personal data has been verified.</w:t>
      </w:r>
    </w:p>
    <w:p w14:paraId="3FD58453" w14:textId="2A1287E6" w:rsidR="004877C3" w:rsidRPr="00DB5CC5" w:rsidRDefault="00632D5C" w:rsidP="008C7D39">
      <w:pPr>
        <w:pStyle w:val="ListParagraph"/>
        <w:numPr>
          <w:ilvl w:val="0"/>
          <w:numId w:val="10"/>
        </w:numPr>
        <w:tabs>
          <w:tab w:val="left" w:pos="1580"/>
        </w:tabs>
        <w:spacing w:before="20" w:line="240" w:lineRule="exact"/>
        <w:ind w:right="292"/>
        <w:rPr>
          <w:rFonts w:ascii="Arial" w:eastAsia="Arial" w:hAnsi="Arial" w:cs="Arial"/>
          <w:sz w:val="22"/>
          <w:szCs w:val="22"/>
        </w:rPr>
      </w:pPr>
      <w:r w:rsidRPr="00DB5CC5">
        <w:rPr>
          <w:rFonts w:ascii="Arial" w:eastAsia="Arial" w:hAnsi="Arial" w:cs="Arial"/>
          <w:sz w:val="22"/>
          <w:szCs w:val="22"/>
        </w:rPr>
        <w:t>Where an individual has objected to the processing (where it was necessary for the performance of a public interest task or purpose of legitimate</w:t>
      </w:r>
      <w:r w:rsidR="008C7D39" w:rsidRPr="00DB5CC5">
        <w:rPr>
          <w:rFonts w:ascii="Arial" w:eastAsia="Arial" w:hAnsi="Arial" w:cs="Arial"/>
          <w:sz w:val="22"/>
          <w:szCs w:val="22"/>
        </w:rPr>
        <w:t xml:space="preserve"> </w:t>
      </w:r>
      <w:r w:rsidRPr="00DB5CC5">
        <w:rPr>
          <w:rFonts w:ascii="Arial" w:eastAsia="Arial" w:hAnsi="Arial" w:cs="Arial"/>
          <w:sz w:val="22"/>
          <w:szCs w:val="22"/>
        </w:rPr>
        <w:t xml:space="preserve">interests), and the </w:t>
      </w:r>
      <w:r w:rsidR="008C7D39" w:rsidRPr="00DB5CC5">
        <w:rPr>
          <w:rFonts w:ascii="Arial" w:eastAsia="Arial" w:hAnsi="Arial" w:cs="Arial"/>
          <w:sz w:val="22"/>
          <w:szCs w:val="22"/>
        </w:rPr>
        <w:t>Trust</w:t>
      </w:r>
      <w:r w:rsidRPr="00DB5CC5">
        <w:rPr>
          <w:rFonts w:ascii="Arial" w:eastAsia="Arial" w:hAnsi="Arial" w:cs="Arial"/>
          <w:sz w:val="22"/>
          <w:szCs w:val="22"/>
        </w:rPr>
        <w:t xml:space="preserve"> is considering whether it’s legitimate reasons</w:t>
      </w:r>
      <w:r w:rsidR="008C7D39" w:rsidRPr="00DB5CC5">
        <w:rPr>
          <w:rFonts w:ascii="Arial" w:eastAsia="Arial" w:hAnsi="Arial" w:cs="Arial"/>
          <w:sz w:val="22"/>
          <w:szCs w:val="22"/>
        </w:rPr>
        <w:t xml:space="preserve"> </w:t>
      </w:r>
      <w:r w:rsidRPr="00DB5CC5">
        <w:rPr>
          <w:rFonts w:ascii="Arial" w:eastAsia="Arial" w:hAnsi="Arial" w:cs="Arial"/>
          <w:sz w:val="22"/>
          <w:szCs w:val="22"/>
        </w:rPr>
        <w:t>override those of the individual.</w:t>
      </w:r>
    </w:p>
    <w:p w14:paraId="7D424435" w14:textId="6BBF10BA" w:rsidR="004877C3" w:rsidRPr="00DB5CC5" w:rsidRDefault="00632D5C" w:rsidP="008C7D39">
      <w:pPr>
        <w:pStyle w:val="ListParagraph"/>
        <w:numPr>
          <w:ilvl w:val="0"/>
          <w:numId w:val="10"/>
        </w:numPr>
        <w:tabs>
          <w:tab w:val="left" w:pos="1580"/>
        </w:tabs>
        <w:spacing w:before="16" w:line="240" w:lineRule="exact"/>
        <w:ind w:right="997"/>
        <w:rPr>
          <w:rFonts w:ascii="Arial" w:eastAsia="Arial" w:hAnsi="Arial" w:cs="Arial"/>
          <w:sz w:val="22"/>
          <w:szCs w:val="22"/>
        </w:rPr>
      </w:pPr>
      <w:r w:rsidRPr="00DB5CC5">
        <w:rPr>
          <w:rFonts w:ascii="Arial" w:eastAsia="Arial" w:hAnsi="Arial" w:cs="Arial"/>
          <w:sz w:val="22"/>
          <w:szCs w:val="22"/>
        </w:rPr>
        <w:t>When processing is unlawful and the individual opposes erasure and requests restriction instead.</w:t>
      </w:r>
    </w:p>
    <w:p w14:paraId="723FA035" w14:textId="0B5ACCAB" w:rsidR="004877C3" w:rsidRPr="00DB5CC5" w:rsidRDefault="00632D5C" w:rsidP="008C7D39">
      <w:pPr>
        <w:pStyle w:val="ListParagraph"/>
        <w:numPr>
          <w:ilvl w:val="0"/>
          <w:numId w:val="10"/>
        </w:numPr>
        <w:tabs>
          <w:tab w:val="left" w:pos="1580"/>
        </w:tabs>
        <w:spacing w:before="12" w:line="240" w:lineRule="exact"/>
        <w:ind w:right="1021"/>
        <w:rPr>
          <w:rFonts w:ascii="Arial" w:eastAsia="Arial" w:hAnsi="Arial" w:cs="Arial"/>
          <w:sz w:val="22"/>
          <w:szCs w:val="22"/>
        </w:rPr>
      </w:pPr>
      <w:r w:rsidRPr="00DB5CC5">
        <w:rPr>
          <w:rFonts w:ascii="Arial" w:eastAsia="Arial" w:hAnsi="Arial" w:cs="Arial"/>
          <w:sz w:val="22"/>
          <w:szCs w:val="22"/>
        </w:rPr>
        <w:t xml:space="preserve">If the </w:t>
      </w:r>
      <w:r w:rsidR="008C7D39" w:rsidRPr="00DB5CC5">
        <w:rPr>
          <w:rFonts w:ascii="Arial" w:eastAsia="Arial" w:hAnsi="Arial" w:cs="Arial"/>
          <w:sz w:val="22"/>
          <w:szCs w:val="22"/>
        </w:rPr>
        <w:t>Trust</w:t>
      </w:r>
      <w:r w:rsidRPr="00DB5CC5">
        <w:rPr>
          <w:rFonts w:ascii="Arial" w:eastAsia="Arial" w:hAnsi="Arial" w:cs="Arial"/>
          <w:sz w:val="22"/>
          <w:szCs w:val="22"/>
        </w:rPr>
        <w:t xml:space="preserve"> no longer needs the data but the individual requires it to establish, exercise or defend a legal claim.</w:t>
      </w:r>
    </w:p>
    <w:p w14:paraId="0DF2144F" w14:textId="77777777" w:rsidR="004877C3" w:rsidRPr="00DB5CC5" w:rsidRDefault="004877C3">
      <w:pPr>
        <w:spacing w:line="200" w:lineRule="exact"/>
        <w:rPr>
          <w:rFonts w:ascii="Arial" w:hAnsi="Arial" w:cs="Arial"/>
          <w:sz w:val="22"/>
          <w:szCs w:val="22"/>
        </w:rPr>
      </w:pPr>
    </w:p>
    <w:p w14:paraId="1B01C257" w14:textId="77777777" w:rsidR="004877C3" w:rsidRPr="00DB5CC5" w:rsidRDefault="004877C3">
      <w:pPr>
        <w:spacing w:before="11" w:line="240" w:lineRule="exact"/>
        <w:rPr>
          <w:rFonts w:ascii="Arial" w:hAnsi="Arial" w:cs="Arial"/>
          <w:sz w:val="22"/>
          <w:szCs w:val="22"/>
        </w:rPr>
      </w:pPr>
    </w:p>
    <w:p w14:paraId="2D893A74" w14:textId="77777777" w:rsidR="004877C3" w:rsidRPr="00DB5CC5" w:rsidRDefault="00632D5C">
      <w:pPr>
        <w:ind w:left="140"/>
        <w:rPr>
          <w:rFonts w:ascii="Arial" w:eastAsia="Cambria" w:hAnsi="Arial" w:cs="Arial"/>
          <w:sz w:val="22"/>
          <w:szCs w:val="22"/>
        </w:rPr>
      </w:pPr>
      <w:r w:rsidRPr="00DB5CC5">
        <w:rPr>
          <w:rFonts w:ascii="Arial" w:eastAsia="Cambria" w:hAnsi="Arial" w:cs="Arial"/>
          <w:b/>
          <w:w w:val="99"/>
          <w:sz w:val="22"/>
          <w:szCs w:val="22"/>
        </w:rPr>
        <w:t>5.2</w:t>
      </w:r>
      <w:r w:rsidRPr="00DB5CC5">
        <w:rPr>
          <w:rFonts w:ascii="Arial" w:eastAsia="Cambria" w:hAnsi="Arial" w:cs="Arial"/>
          <w:b/>
          <w:sz w:val="22"/>
          <w:szCs w:val="22"/>
        </w:rPr>
        <w:t xml:space="preserve">      </w:t>
      </w:r>
      <w:r w:rsidRPr="00DB5CC5">
        <w:rPr>
          <w:rFonts w:ascii="Arial" w:eastAsia="Cambria" w:hAnsi="Arial" w:cs="Arial"/>
          <w:b/>
          <w:w w:val="99"/>
          <w:sz w:val="22"/>
          <w:szCs w:val="22"/>
        </w:rPr>
        <w:t>Informing</w:t>
      </w:r>
      <w:r w:rsidRPr="00DB5CC5">
        <w:rPr>
          <w:rFonts w:ascii="Arial" w:eastAsia="Cambria" w:hAnsi="Arial" w:cs="Arial"/>
          <w:b/>
          <w:sz w:val="22"/>
          <w:szCs w:val="22"/>
        </w:rPr>
        <w:t xml:space="preserve"> </w:t>
      </w:r>
      <w:r w:rsidRPr="00DB5CC5">
        <w:rPr>
          <w:rFonts w:ascii="Arial" w:eastAsia="Cambria" w:hAnsi="Arial" w:cs="Arial"/>
          <w:b/>
          <w:w w:val="99"/>
          <w:sz w:val="22"/>
          <w:szCs w:val="22"/>
        </w:rPr>
        <w:t>third</w:t>
      </w:r>
      <w:r w:rsidRPr="00DB5CC5">
        <w:rPr>
          <w:rFonts w:ascii="Arial" w:eastAsia="Cambria" w:hAnsi="Arial" w:cs="Arial"/>
          <w:b/>
          <w:sz w:val="22"/>
          <w:szCs w:val="22"/>
        </w:rPr>
        <w:t xml:space="preserve"> </w:t>
      </w:r>
      <w:r w:rsidRPr="00DB5CC5">
        <w:rPr>
          <w:rFonts w:ascii="Arial" w:eastAsia="Cambria" w:hAnsi="Arial" w:cs="Arial"/>
          <w:b/>
          <w:w w:val="99"/>
          <w:sz w:val="22"/>
          <w:szCs w:val="22"/>
        </w:rPr>
        <w:t>parties</w:t>
      </w:r>
      <w:r w:rsidRPr="00DB5CC5">
        <w:rPr>
          <w:rFonts w:ascii="Arial" w:eastAsia="Cambria" w:hAnsi="Arial" w:cs="Arial"/>
          <w:b/>
          <w:sz w:val="22"/>
          <w:szCs w:val="22"/>
        </w:rPr>
        <w:t xml:space="preserve"> </w:t>
      </w:r>
      <w:r w:rsidRPr="00DB5CC5">
        <w:rPr>
          <w:rFonts w:ascii="Arial" w:eastAsia="Cambria" w:hAnsi="Arial" w:cs="Arial"/>
          <w:b/>
          <w:w w:val="99"/>
          <w:sz w:val="22"/>
          <w:szCs w:val="22"/>
        </w:rPr>
        <w:t>of</w:t>
      </w:r>
      <w:r w:rsidRPr="00DB5CC5">
        <w:rPr>
          <w:rFonts w:ascii="Arial" w:eastAsia="Cambria" w:hAnsi="Arial" w:cs="Arial"/>
          <w:b/>
          <w:sz w:val="22"/>
          <w:szCs w:val="22"/>
        </w:rPr>
        <w:t xml:space="preserve"> </w:t>
      </w:r>
      <w:r w:rsidRPr="00DB5CC5">
        <w:rPr>
          <w:rFonts w:ascii="Arial" w:eastAsia="Cambria" w:hAnsi="Arial" w:cs="Arial"/>
          <w:b/>
          <w:w w:val="99"/>
          <w:sz w:val="22"/>
          <w:szCs w:val="22"/>
        </w:rPr>
        <w:t>restriction</w:t>
      </w:r>
      <w:r w:rsidRPr="00DB5CC5">
        <w:rPr>
          <w:rFonts w:ascii="Arial" w:eastAsia="Cambria" w:hAnsi="Arial" w:cs="Arial"/>
          <w:b/>
          <w:sz w:val="22"/>
          <w:szCs w:val="22"/>
        </w:rPr>
        <w:t xml:space="preserve"> </w:t>
      </w:r>
      <w:r w:rsidRPr="00DB5CC5">
        <w:rPr>
          <w:rFonts w:ascii="Arial" w:eastAsia="Cambria" w:hAnsi="Arial" w:cs="Arial"/>
          <w:b/>
          <w:w w:val="99"/>
          <w:sz w:val="22"/>
          <w:szCs w:val="22"/>
        </w:rPr>
        <w:t>of</w:t>
      </w:r>
      <w:r w:rsidRPr="00DB5CC5">
        <w:rPr>
          <w:rFonts w:ascii="Arial" w:eastAsia="Cambria" w:hAnsi="Arial" w:cs="Arial"/>
          <w:b/>
          <w:sz w:val="22"/>
          <w:szCs w:val="22"/>
        </w:rPr>
        <w:t xml:space="preserve"> </w:t>
      </w:r>
      <w:r w:rsidRPr="00DB5CC5">
        <w:rPr>
          <w:rFonts w:ascii="Arial" w:eastAsia="Cambria" w:hAnsi="Arial" w:cs="Arial"/>
          <w:b/>
          <w:w w:val="99"/>
          <w:sz w:val="22"/>
          <w:szCs w:val="22"/>
        </w:rPr>
        <w:t>processing</w:t>
      </w:r>
    </w:p>
    <w:p w14:paraId="04944C7C" w14:textId="0F30CD30" w:rsidR="004877C3" w:rsidRPr="00DB5CC5" w:rsidRDefault="00632D5C">
      <w:pPr>
        <w:spacing w:before="2" w:line="240" w:lineRule="exact"/>
        <w:ind w:left="140" w:right="127"/>
        <w:rPr>
          <w:rFonts w:ascii="Arial" w:eastAsia="Arial" w:hAnsi="Arial" w:cs="Arial"/>
          <w:sz w:val="22"/>
          <w:szCs w:val="22"/>
        </w:rPr>
      </w:pPr>
      <w:r w:rsidRPr="00DB5CC5">
        <w:rPr>
          <w:rFonts w:ascii="Arial" w:eastAsia="Arial" w:hAnsi="Arial" w:cs="Arial"/>
          <w:sz w:val="22"/>
          <w:szCs w:val="22"/>
        </w:rPr>
        <w:t xml:space="preserve">Where personal data becomes subject to restriction of processing and has been disclosed to a third party, </w:t>
      </w:r>
      <w:r w:rsidR="008C7D39" w:rsidRPr="00DB5CC5">
        <w:rPr>
          <w:rFonts w:ascii="Arial" w:eastAsia="Arial" w:hAnsi="Arial" w:cs="Arial"/>
          <w:sz w:val="22"/>
          <w:szCs w:val="22"/>
        </w:rPr>
        <w:t>the Trust</w:t>
      </w:r>
      <w:r w:rsidRPr="00DB5CC5">
        <w:rPr>
          <w:rFonts w:ascii="Arial" w:eastAsia="Arial" w:hAnsi="Arial" w:cs="Arial"/>
          <w:sz w:val="22"/>
          <w:szCs w:val="22"/>
        </w:rPr>
        <w:t xml:space="preserve"> will inform the third party, without undue delay, unless it is</w:t>
      </w:r>
    </w:p>
    <w:p w14:paraId="4846EA71" w14:textId="77777777" w:rsidR="004877C3" w:rsidRPr="00DB5CC5" w:rsidRDefault="00632D5C">
      <w:pPr>
        <w:spacing w:line="240" w:lineRule="exact"/>
        <w:ind w:left="140"/>
        <w:rPr>
          <w:rFonts w:ascii="Arial" w:eastAsia="Arial" w:hAnsi="Arial" w:cs="Arial"/>
          <w:sz w:val="22"/>
          <w:szCs w:val="22"/>
        </w:rPr>
      </w:pPr>
      <w:r w:rsidRPr="00DB5CC5">
        <w:rPr>
          <w:rFonts w:ascii="Arial" w:eastAsia="Arial" w:hAnsi="Arial" w:cs="Arial"/>
          <w:sz w:val="22"/>
          <w:szCs w:val="22"/>
        </w:rPr>
        <w:t>impossible or involves disproportionate effort to do so.</w:t>
      </w:r>
    </w:p>
    <w:p w14:paraId="639CD022" w14:textId="77777777" w:rsidR="004877C3" w:rsidRPr="00DB5CC5" w:rsidRDefault="004877C3">
      <w:pPr>
        <w:spacing w:before="13" w:line="240" w:lineRule="exact"/>
        <w:rPr>
          <w:rFonts w:ascii="Arial" w:hAnsi="Arial" w:cs="Arial"/>
          <w:sz w:val="22"/>
          <w:szCs w:val="22"/>
        </w:rPr>
      </w:pPr>
    </w:p>
    <w:p w14:paraId="11E99573" w14:textId="40402366" w:rsidR="004877C3" w:rsidRPr="00DB5CC5" w:rsidRDefault="00632D5C">
      <w:pPr>
        <w:ind w:left="140"/>
        <w:rPr>
          <w:rFonts w:ascii="Arial" w:eastAsia="Arial" w:hAnsi="Arial" w:cs="Arial"/>
          <w:sz w:val="22"/>
          <w:szCs w:val="22"/>
        </w:rPr>
      </w:pPr>
      <w:r w:rsidRPr="00DB5CC5">
        <w:rPr>
          <w:rFonts w:ascii="Arial" w:eastAsia="Arial" w:hAnsi="Arial" w:cs="Arial"/>
          <w:sz w:val="22"/>
          <w:szCs w:val="22"/>
        </w:rPr>
        <w:t xml:space="preserve">When the </w:t>
      </w:r>
      <w:r w:rsidR="008C7D39" w:rsidRPr="00DB5CC5">
        <w:rPr>
          <w:rFonts w:ascii="Arial" w:eastAsia="Arial" w:hAnsi="Arial" w:cs="Arial"/>
          <w:sz w:val="22"/>
          <w:szCs w:val="22"/>
        </w:rPr>
        <w:t>Trust</w:t>
      </w:r>
      <w:r w:rsidRPr="00DB5CC5">
        <w:rPr>
          <w:rFonts w:ascii="Arial" w:eastAsia="Arial" w:hAnsi="Arial" w:cs="Arial"/>
          <w:sz w:val="22"/>
          <w:szCs w:val="22"/>
        </w:rPr>
        <w:t xml:space="preserve"> decides to lift a restriction on processing it must inform the individual.</w:t>
      </w:r>
    </w:p>
    <w:p w14:paraId="4917223C" w14:textId="77777777" w:rsidR="004877C3" w:rsidRPr="00DB5CC5" w:rsidRDefault="004877C3">
      <w:pPr>
        <w:spacing w:before="4" w:line="120" w:lineRule="exact"/>
        <w:rPr>
          <w:rFonts w:ascii="Arial" w:hAnsi="Arial" w:cs="Arial"/>
          <w:sz w:val="22"/>
          <w:szCs w:val="22"/>
        </w:rPr>
      </w:pPr>
    </w:p>
    <w:p w14:paraId="17894040" w14:textId="77777777" w:rsidR="004877C3" w:rsidRPr="00DB5CC5" w:rsidRDefault="004877C3">
      <w:pPr>
        <w:spacing w:line="200" w:lineRule="exact"/>
        <w:rPr>
          <w:rFonts w:ascii="Arial" w:hAnsi="Arial" w:cs="Arial"/>
          <w:sz w:val="22"/>
          <w:szCs w:val="22"/>
        </w:rPr>
      </w:pPr>
    </w:p>
    <w:p w14:paraId="077292AC" w14:textId="77777777" w:rsidR="004877C3" w:rsidRPr="00DB5CC5" w:rsidRDefault="004877C3">
      <w:pPr>
        <w:spacing w:line="200" w:lineRule="exact"/>
        <w:rPr>
          <w:rFonts w:ascii="Arial" w:hAnsi="Arial" w:cs="Arial"/>
          <w:sz w:val="22"/>
          <w:szCs w:val="22"/>
        </w:rPr>
      </w:pPr>
    </w:p>
    <w:p w14:paraId="51718588" w14:textId="77777777" w:rsidR="004877C3" w:rsidRPr="00DB5CC5" w:rsidRDefault="004877C3">
      <w:pPr>
        <w:spacing w:line="200" w:lineRule="exact"/>
        <w:rPr>
          <w:rFonts w:ascii="Arial" w:hAnsi="Arial" w:cs="Arial"/>
          <w:sz w:val="22"/>
          <w:szCs w:val="22"/>
        </w:rPr>
      </w:pPr>
    </w:p>
    <w:p w14:paraId="0B1CA354" w14:textId="77777777" w:rsidR="004877C3" w:rsidRPr="00DB5CC5" w:rsidRDefault="00632D5C">
      <w:pPr>
        <w:ind w:left="140"/>
        <w:rPr>
          <w:rFonts w:ascii="Arial" w:eastAsia="Cambria" w:hAnsi="Arial" w:cs="Arial"/>
          <w:sz w:val="22"/>
          <w:szCs w:val="22"/>
        </w:rPr>
      </w:pPr>
      <w:r w:rsidRPr="00DB5CC5">
        <w:rPr>
          <w:rFonts w:ascii="Arial" w:eastAsia="Cambria" w:hAnsi="Arial" w:cs="Arial"/>
          <w:b/>
          <w:sz w:val="22"/>
          <w:szCs w:val="22"/>
        </w:rPr>
        <w:t>6.        The right to object</w:t>
      </w:r>
    </w:p>
    <w:p w14:paraId="64B276B9" w14:textId="77777777" w:rsidR="004877C3" w:rsidRPr="00DB5CC5" w:rsidRDefault="004877C3">
      <w:pPr>
        <w:spacing w:before="12" w:line="240" w:lineRule="exact"/>
        <w:rPr>
          <w:rFonts w:ascii="Arial" w:hAnsi="Arial" w:cs="Arial"/>
          <w:sz w:val="22"/>
          <w:szCs w:val="22"/>
        </w:rPr>
      </w:pPr>
    </w:p>
    <w:p w14:paraId="5F0AAF48" w14:textId="4B2DDAF5" w:rsidR="004877C3" w:rsidRPr="00DB5CC5" w:rsidRDefault="00632D5C" w:rsidP="005C3611">
      <w:pPr>
        <w:spacing w:after="240"/>
        <w:ind w:left="140"/>
        <w:rPr>
          <w:rFonts w:ascii="Arial" w:hAnsi="Arial" w:cs="Arial"/>
          <w:sz w:val="22"/>
          <w:szCs w:val="22"/>
        </w:rPr>
      </w:pPr>
      <w:r w:rsidRPr="00DB5CC5">
        <w:rPr>
          <w:rFonts w:ascii="Arial" w:eastAsia="Arial" w:hAnsi="Arial" w:cs="Arial"/>
          <w:sz w:val="22"/>
          <w:szCs w:val="22"/>
        </w:rPr>
        <w:t>Individuals have the right to object to:-</w:t>
      </w:r>
    </w:p>
    <w:p w14:paraId="37F344C8" w14:textId="3F92BB0B" w:rsidR="004877C3" w:rsidRPr="00DB5CC5" w:rsidRDefault="00632D5C" w:rsidP="008C7D39">
      <w:pPr>
        <w:pStyle w:val="ListParagraph"/>
        <w:numPr>
          <w:ilvl w:val="0"/>
          <w:numId w:val="11"/>
        </w:numPr>
        <w:tabs>
          <w:tab w:val="left" w:pos="860"/>
        </w:tabs>
        <w:ind w:left="1220" w:right="464"/>
        <w:rPr>
          <w:rFonts w:ascii="Arial" w:eastAsia="Arial" w:hAnsi="Arial" w:cs="Arial"/>
          <w:sz w:val="22"/>
          <w:szCs w:val="22"/>
        </w:rPr>
      </w:pPr>
      <w:r w:rsidRPr="00DB5CC5">
        <w:rPr>
          <w:rFonts w:ascii="Arial" w:eastAsia="Arial" w:hAnsi="Arial" w:cs="Arial"/>
          <w:sz w:val="22"/>
          <w:szCs w:val="22"/>
        </w:rPr>
        <w:t>Processing based on legitimate reasons or the performance of a task in the public interest/exercise of official authority</w:t>
      </w:r>
    </w:p>
    <w:p w14:paraId="0AA28E84" w14:textId="4D8587CC" w:rsidR="004877C3" w:rsidRPr="00DB5CC5" w:rsidRDefault="00632D5C" w:rsidP="008C7D39">
      <w:pPr>
        <w:pStyle w:val="ListParagraph"/>
        <w:numPr>
          <w:ilvl w:val="0"/>
          <w:numId w:val="11"/>
        </w:numPr>
        <w:spacing w:line="260" w:lineRule="exact"/>
        <w:ind w:left="1220"/>
        <w:rPr>
          <w:rFonts w:ascii="Arial" w:eastAsia="Arial" w:hAnsi="Arial" w:cs="Arial"/>
          <w:sz w:val="22"/>
          <w:szCs w:val="22"/>
        </w:rPr>
      </w:pPr>
      <w:r w:rsidRPr="00DB5CC5">
        <w:rPr>
          <w:rFonts w:ascii="Arial" w:eastAsia="Arial" w:hAnsi="Arial" w:cs="Arial"/>
          <w:position w:val="-1"/>
          <w:sz w:val="22"/>
          <w:szCs w:val="22"/>
        </w:rPr>
        <w:t>Direct marketing</w:t>
      </w:r>
    </w:p>
    <w:p w14:paraId="194219F9" w14:textId="7CB3FC39" w:rsidR="004877C3" w:rsidRPr="00DB5CC5" w:rsidRDefault="00632D5C" w:rsidP="008C7D39">
      <w:pPr>
        <w:pStyle w:val="ListParagraph"/>
        <w:numPr>
          <w:ilvl w:val="0"/>
          <w:numId w:val="11"/>
        </w:numPr>
        <w:spacing w:line="260" w:lineRule="exact"/>
        <w:ind w:left="1220"/>
        <w:rPr>
          <w:rFonts w:ascii="Arial" w:eastAsia="Arial" w:hAnsi="Arial" w:cs="Arial"/>
          <w:sz w:val="22"/>
          <w:szCs w:val="22"/>
        </w:rPr>
      </w:pPr>
      <w:r w:rsidRPr="00DB5CC5">
        <w:rPr>
          <w:rFonts w:ascii="Arial" w:eastAsia="Arial" w:hAnsi="Arial" w:cs="Arial"/>
          <w:position w:val="-1"/>
          <w:sz w:val="22"/>
          <w:szCs w:val="22"/>
        </w:rPr>
        <w:t>Processing for purposes of scientific/historical research and statistics</w:t>
      </w:r>
    </w:p>
    <w:p w14:paraId="17EB2BE4" w14:textId="77777777" w:rsidR="004877C3" w:rsidRPr="00DB5CC5" w:rsidRDefault="004877C3">
      <w:pPr>
        <w:spacing w:line="200" w:lineRule="exact"/>
        <w:rPr>
          <w:rFonts w:ascii="Arial" w:hAnsi="Arial" w:cs="Arial"/>
          <w:sz w:val="22"/>
          <w:szCs w:val="22"/>
        </w:rPr>
      </w:pPr>
    </w:p>
    <w:p w14:paraId="33FF99C7" w14:textId="77777777" w:rsidR="004877C3" w:rsidRPr="00DB5CC5" w:rsidRDefault="004877C3">
      <w:pPr>
        <w:spacing w:before="15" w:line="240" w:lineRule="exact"/>
        <w:rPr>
          <w:rFonts w:ascii="Arial" w:hAnsi="Arial" w:cs="Arial"/>
          <w:sz w:val="22"/>
          <w:szCs w:val="22"/>
        </w:rPr>
      </w:pPr>
    </w:p>
    <w:p w14:paraId="6FBB39DD" w14:textId="77777777" w:rsidR="004877C3" w:rsidRPr="00DB5CC5" w:rsidRDefault="00632D5C">
      <w:pPr>
        <w:ind w:left="140" w:right="643"/>
        <w:rPr>
          <w:rFonts w:ascii="Arial" w:eastAsia="Cambria" w:hAnsi="Arial" w:cs="Arial"/>
          <w:sz w:val="22"/>
          <w:szCs w:val="22"/>
        </w:rPr>
      </w:pPr>
      <w:r w:rsidRPr="00DB5CC5">
        <w:rPr>
          <w:rFonts w:ascii="Arial" w:eastAsia="Cambria" w:hAnsi="Arial" w:cs="Arial"/>
          <w:b/>
          <w:w w:val="99"/>
          <w:sz w:val="22"/>
          <w:szCs w:val="22"/>
        </w:rPr>
        <w:t>6.1</w:t>
      </w:r>
      <w:r w:rsidRPr="00DB5CC5">
        <w:rPr>
          <w:rFonts w:ascii="Arial" w:eastAsia="Cambria" w:hAnsi="Arial" w:cs="Arial"/>
          <w:b/>
          <w:sz w:val="22"/>
          <w:szCs w:val="22"/>
        </w:rPr>
        <w:t xml:space="preserve">      </w:t>
      </w:r>
      <w:r w:rsidRPr="00DB5CC5">
        <w:rPr>
          <w:rFonts w:ascii="Arial" w:eastAsia="Cambria" w:hAnsi="Arial" w:cs="Arial"/>
          <w:b/>
          <w:w w:val="99"/>
          <w:sz w:val="22"/>
          <w:szCs w:val="22"/>
        </w:rPr>
        <w:t>Compliance</w:t>
      </w:r>
      <w:r w:rsidRPr="00DB5CC5">
        <w:rPr>
          <w:rFonts w:ascii="Arial" w:eastAsia="Cambria" w:hAnsi="Arial" w:cs="Arial"/>
          <w:b/>
          <w:sz w:val="22"/>
          <w:szCs w:val="22"/>
        </w:rPr>
        <w:t xml:space="preserve"> </w:t>
      </w:r>
      <w:r w:rsidRPr="00DB5CC5">
        <w:rPr>
          <w:rFonts w:ascii="Arial" w:eastAsia="Cambria" w:hAnsi="Arial" w:cs="Arial"/>
          <w:b/>
          <w:w w:val="99"/>
          <w:sz w:val="22"/>
          <w:szCs w:val="22"/>
        </w:rPr>
        <w:t>with</w:t>
      </w:r>
      <w:r w:rsidRPr="00DB5CC5">
        <w:rPr>
          <w:rFonts w:ascii="Arial" w:eastAsia="Cambria" w:hAnsi="Arial" w:cs="Arial"/>
          <w:b/>
          <w:sz w:val="22"/>
          <w:szCs w:val="22"/>
        </w:rPr>
        <w:t xml:space="preserve"> </w:t>
      </w:r>
      <w:r w:rsidRPr="00DB5CC5">
        <w:rPr>
          <w:rFonts w:ascii="Arial" w:eastAsia="Cambria" w:hAnsi="Arial" w:cs="Arial"/>
          <w:b/>
          <w:w w:val="99"/>
          <w:sz w:val="22"/>
          <w:szCs w:val="22"/>
        </w:rPr>
        <w:t>the</w:t>
      </w:r>
      <w:r w:rsidRPr="00DB5CC5">
        <w:rPr>
          <w:rFonts w:ascii="Arial" w:eastAsia="Cambria" w:hAnsi="Arial" w:cs="Arial"/>
          <w:b/>
          <w:sz w:val="22"/>
          <w:szCs w:val="22"/>
        </w:rPr>
        <w:t xml:space="preserve"> </w:t>
      </w:r>
      <w:r w:rsidRPr="00DB5CC5">
        <w:rPr>
          <w:rFonts w:ascii="Arial" w:eastAsia="Cambria" w:hAnsi="Arial" w:cs="Arial"/>
          <w:b/>
          <w:w w:val="99"/>
          <w:sz w:val="22"/>
          <w:szCs w:val="22"/>
        </w:rPr>
        <w:t>right</w:t>
      </w:r>
      <w:r w:rsidRPr="00DB5CC5">
        <w:rPr>
          <w:rFonts w:ascii="Arial" w:eastAsia="Cambria" w:hAnsi="Arial" w:cs="Arial"/>
          <w:b/>
          <w:sz w:val="22"/>
          <w:szCs w:val="22"/>
        </w:rPr>
        <w:t xml:space="preserve"> </w:t>
      </w:r>
      <w:r w:rsidRPr="00DB5CC5">
        <w:rPr>
          <w:rFonts w:ascii="Arial" w:eastAsia="Cambria" w:hAnsi="Arial" w:cs="Arial"/>
          <w:b/>
          <w:w w:val="99"/>
          <w:sz w:val="22"/>
          <w:szCs w:val="22"/>
        </w:rPr>
        <w:t>to</w:t>
      </w:r>
      <w:r w:rsidRPr="00DB5CC5">
        <w:rPr>
          <w:rFonts w:ascii="Arial" w:eastAsia="Cambria" w:hAnsi="Arial" w:cs="Arial"/>
          <w:b/>
          <w:sz w:val="22"/>
          <w:szCs w:val="22"/>
        </w:rPr>
        <w:t xml:space="preserve"> </w:t>
      </w:r>
      <w:r w:rsidRPr="00DB5CC5">
        <w:rPr>
          <w:rFonts w:ascii="Arial" w:eastAsia="Cambria" w:hAnsi="Arial" w:cs="Arial"/>
          <w:b/>
          <w:w w:val="99"/>
          <w:sz w:val="22"/>
          <w:szCs w:val="22"/>
        </w:rPr>
        <w:t>object</w:t>
      </w:r>
      <w:r w:rsidRPr="00DB5CC5">
        <w:rPr>
          <w:rFonts w:ascii="Arial" w:eastAsia="Cambria" w:hAnsi="Arial" w:cs="Arial"/>
          <w:b/>
          <w:sz w:val="22"/>
          <w:szCs w:val="22"/>
        </w:rPr>
        <w:t xml:space="preserve"> </w:t>
      </w:r>
      <w:r w:rsidRPr="00DB5CC5">
        <w:rPr>
          <w:rFonts w:ascii="Arial" w:eastAsia="Cambria" w:hAnsi="Arial" w:cs="Arial"/>
          <w:b/>
          <w:w w:val="99"/>
          <w:sz w:val="22"/>
          <w:szCs w:val="22"/>
        </w:rPr>
        <w:t>for</w:t>
      </w:r>
      <w:r w:rsidRPr="00DB5CC5">
        <w:rPr>
          <w:rFonts w:ascii="Arial" w:eastAsia="Cambria" w:hAnsi="Arial" w:cs="Arial"/>
          <w:b/>
          <w:sz w:val="22"/>
          <w:szCs w:val="22"/>
        </w:rPr>
        <w:t xml:space="preserve"> </w:t>
      </w:r>
      <w:r w:rsidRPr="00DB5CC5">
        <w:rPr>
          <w:rFonts w:ascii="Arial" w:eastAsia="Cambria" w:hAnsi="Arial" w:cs="Arial"/>
          <w:b/>
          <w:w w:val="99"/>
          <w:sz w:val="22"/>
          <w:szCs w:val="22"/>
        </w:rPr>
        <w:t>the</w:t>
      </w:r>
      <w:r w:rsidRPr="00DB5CC5">
        <w:rPr>
          <w:rFonts w:ascii="Arial" w:eastAsia="Cambria" w:hAnsi="Arial" w:cs="Arial"/>
          <w:b/>
          <w:sz w:val="22"/>
          <w:szCs w:val="22"/>
        </w:rPr>
        <w:t xml:space="preserve"> </w:t>
      </w:r>
      <w:r w:rsidRPr="00DB5CC5">
        <w:rPr>
          <w:rFonts w:ascii="Arial" w:eastAsia="Cambria" w:hAnsi="Arial" w:cs="Arial"/>
          <w:b/>
          <w:w w:val="99"/>
          <w:sz w:val="22"/>
          <w:szCs w:val="22"/>
        </w:rPr>
        <w:t>performance</w:t>
      </w:r>
      <w:r w:rsidRPr="00DB5CC5">
        <w:rPr>
          <w:rFonts w:ascii="Arial" w:eastAsia="Cambria" w:hAnsi="Arial" w:cs="Arial"/>
          <w:b/>
          <w:sz w:val="22"/>
          <w:szCs w:val="22"/>
        </w:rPr>
        <w:t xml:space="preserve"> </w:t>
      </w:r>
      <w:r w:rsidRPr="00DB5CC5">
        <w:rPr>
          <w:rFonts w:ascii="Arial" w:eastAsia="Cambria" w:hAnsi="Arial" w:cs="Arial"/>
          <w:b/>
          <w:w w:val="99"/>
          <w:sz w:val="22"/>
          <w:szCs w:val="22"/>
        </w:rPr>
        <w:t>of</w:t>
      </w:r>
      <w:r w:rsidRPr="00DB5CC5">
        <w:rPr>
          <w:rFonts w:ascii="Arial" w:eastAsia="Cambria" w:hAnsi="Arial" w:cs="Arial"/>
          <w:b/>
          <w:sz w:val="22"/>
          <w:szCs w:val="22"/>
        </w:rPr>
        <w:t xml:space="preserve"> </w:t>
      </w:r>
      <w:r w:rsidRPr="00DB5CC5">
        <w:rPr>
          <w:rFonts w:ascii="Arial" w:eastAsia="Cambria" w:hAnsi="Arial" w:cs="Arial"/>
          <w:b/>
          <w:w w:val="99"/>
          <w:sz w:val="22"/>
          <w:szCs w:val="22"/>
        </w:rPr>
        <w:t>a</w:t>
      </w:r>
      <w:r w:rsidRPr="00DB5CC5">
        <w:rPr>
          <w:rFonts w:ascii="Arial" w:eastAsia="Cambria" w:hAnsi="Arial" w:cs="Arial"/>
          <w:b/>
          <w:sz w:val="22"/>
          <w:szCs w:val="22"/>
        </w:rPr>
        <w:t xml:space="preserve"> </w:t>
      </w:r>
      <w:r w:rsidRPr="00DB5CC5">
        <w:rPr>
          <w:rFonts w:ascii="Arial" w:eastAsia="Cambria" w:hAnsi="Arial" w:cs="Arial"/>
          <w:b/>
          <w:w w:val="99"/>
          <w:sz w:val="22"/>
          <w:szCs w:val="22"/>
        </w:rPr>
        <w:t>legal task</w:t>
      </w:r>
    </w:p>
    <w:p w14:paraId="7CA7B391" w14:textId="77777777" w:rsidR="004877C3" w:rsidRPr="00DB5CC5" w:rsidRDefault="00632D5C">
      <w:pPr>
        <w:spacing w:line="240" w:lineRule="exact"/>
        <w:ind w:left="140"/>
        <w:rPr>
          <w:rFonts w:ascii="Arial" w:eastAsia="Arial" w:hAnsi="Arial" w:cs="Arial"/>
          <w:sz w:val="22"/>
          <w:szCs w:val="22"/>
        </w:rPr>
      </w:pPr>
      <w:r w:rsidRPr="00DB5CC5">
        <w:rPr>
          <w:rFonts w:ascii="Arial" w:eastAsia="Arial" w:hAnsi="Arial" w:cs="Arial"/>
          <w:sz w:val="22"/>
          <w:szCs w:val="22"/>
        </w:rPr>
        <w:lastRenderedPageBreak/>
        <w:t>Individuals must have an objection on ‘grounds relating to his or her particular situation’.</w:t>
      </w:r>
    </w:p>
    <w:p w14:paraId="48A0AB40" w14:textId="06F6EEC9" w:rsidR="004877C3" w:rsidRPr="00DB5CC5" w:rsidRDefault="008C7D39">
      <w:pPr>
        <w:spacing w:before="1"/>
        <w:ind w:left="140"/>
        <w:rPr>
          <w:rFonts w:ascii="Arial" w:eastAsia="Arial" w:hAnsi="Arial" w:cs="Arial"/>
          <w:sz w:val="22"/>
          <w:szCs w:val="22"/>
        </w:rPr>
      </w:pPr>
      <w:r w:rsidRPr="00DB5CC5">
        <w:rPr>
          <w:rFonts w:ascii="Arial" w:eastAsia="Arial" w:hAnsi="Arial" w:cs="Arial"/>
          <w:sz w:val="22"/>
          <w:szCs w:val="22"/>
        </w:rPr>
        <w:t>The Trust</w:t>
      </w:r>
      <w:r w:rsidR="00632D5C" w:rsidRPr="00DB5CC5">
        <w:rPr>
          <w:rFonts w:ascii="Arial" w:eastAsia="Arial" w:hAnsi="Arial" w:cs="Arial"/>
          <w:sz w:val="22"/>
          <w:szCs w:val="22"/>
        </w:rPr>
        <w:t xml:space="preserve"> will stop the processing of personal data unless:-</w:t>
      </w:r>
    </w:p>
    <w:p w14:paraId="56D68D8A" w14:textId="77777777" w:rsidR="004877C3" w:rsidRPr="00DB5CC5" w:rsidRDefault="004877C3" w:rsidP="008C7D39">
      <w:pPr>
        <w:spacing w:before="13" w:line="260" w:lineRule="exact"/>
        <w:ind w:left="500"/>
        <w:rPr>
          <w:rFonts w:ascii="Arial" w:hAnsi="Arial" w:cs="Arial"/>
          <w:sz w:val="22"/>
          <w:szCs w:val="22"/>
        </w:rPr>
      </w:pPr>
    </w:p>
    <w:p w14:paraId="0000D86E" w14:textId="7C8F994A" w:rsidR="004877C3" w:rsidRPr="00DB5CC5" w:rsidRDefault="00632D5C" w:rsidP="008C7D39">
      <w:pPr>
        <w:pStyle w:val="ListParagraph"/>
        <w:numPr>
          <w:ilvl w:val="0"/>
          <w:numId w:val="12"/>
        </w:numPr>
        <w:tabs>
          <w:tab w:val="left" w:pos="1580"/>
        </w:tabs>
        <w:spacing w:line="240" w:lineRule="exact"/>
        <w:ind w:left="1220" w:right="197"/>
        <w:rPr>
          <w:rFonts w:ascii="Arial" w:eastAsia="Arial" w:hAnsi="Arial" w:cs="Arial"/>
          <w:sz w:val="22"/>
          <w:szCs w:val="22"/>
        </w:rPr>
      </w:pPr>
      <w:r w:rsidRPr="00DB5CC5">
        <w:rPr>
          <w:rFonts w:ascii="Arial" w:eastAsia="Arial" w:hAnsi="Arial" w:cs="Arial"/>
          <w:sz w:val="22"/>
          <w:szCs w:val="22"/>
        </w:rPr>
        <w:t>We can demonstrate compelling legitimate grounds for the processing, which overrides the interests, rights and freedoms of the individual; or</w:t>
      </w:r>
    </w:p>
    <w:p w14:paraId="3B7B99A7" w14:textId="0F5538BB" w:rsidR="004877C3" w:rsidRPr="00DB5CC5" w:rsidRDefault="00632D5C" w:rsidP="008C7D39">
      <w:pPr>
        <w:pStyle w:val="ListParagraph"/>
        <w:numPr>
          <w:ilvl w:val="0"/>
          <w:numId w:val="12"/>
        </w:numPr>
        <w:spacing w:line="260" w:lineRule="exact"/>
        <w:ind w:left="1220"/>
        <w:rPr>
          <w:rFonts w:ascii="Arial" w:eastAsia="Arial" w:hAnsi="Arial" w:cs="Arial"/>
          <w:sz w:val="22"/>
          <w:szCs w:val="22"/>
        </w:rPr>
      </w:pPr>
      <w:r w:rsidRPr="00DB5CC5">
        <w:rPr>
          <w:rFonts w:ascii="Arial" w:eastAsia="Arial" w:hAnsi="Arial" w:cs="Arial"/>
          <w:position w:val="-1"/>
          <w:sz w:val="22"/>
          <w:szCs w:val="22"/>
        </w:rPr>
        <w:t>The processing is for the establishment, exercise or defence of legal claims.</w:t>
      </w:r>
    </w:p>
    <w:p w14:paraId="0FC25D29" w14:textId="77777777" w:rsidR="004877C3" w:rsidRPr="00DB5CC5" w:rsidRDefault="004877C3">
      <w:pPr>
        <w:spacing w:before="19" w:line="240" w:lineRule="exact"/>
        <w:rPr>
          <w:rFonts w:ascii="Arial" w:hAnsi="Arial" w:cs="Arial"/>
          <w:sz w:val="22"/>
          <w:szCs w:val="22"/>
        </w:rPr>
      </w:pPr>
    </w:p>
    <w:p w14:paraId="2E7CA5B8" w14:textId="29B4ADED" w:rsidR="004877C3" w:rsidRPr="00DB5CC5" w:rsidRDefault="00632D5C">
      <w:pPr>
        <w:spacing w:line="240" w:lineRule="exact"/>
        <w:ind w:left="140" w:right="338"/>
        <w:rPr>
          <w:rFonts w:ascii="Arial" w:eastAsia="Arial" w:hAnsi="Arial" w:cs="Arial"/>
          <w:sz w:val="22"/>
          <w:szCs w:val="22"/>
        </w:rPr>
      </w:pPr>
      <w:r w:rsidRPr="00DB5CC5">
        <w:rPr>
          <w:rFonts w:ascii="Arial" w:eastAsia="Arial" w:hAnsi="Arial" w:cs="Arial"/>
          <w:sz w:val="22"/>
          <w:szCs w:val="22"/>
        </w:rPr>
        <w:t>Individuals are informed of th</w:t>
      </w:r>
      <w:r w:rsidR="008C7D39" w:rsidRPr="00DB5CC5">
        <w:rPr>
          <w:rFonts w:ascii="Arial" w:eastAsia="Arial" w:hAnsi="Arial" w:cs="Arial"/>
          <w:sz w:val="22"/>
          <w:szCs w:val="22"/>
        </w:rPr>
        <w:t>eir right to object within the Trust</w:t>
      </w:r>
      <w:r w:rsidRPr="00DB5CC5">
        <w:rPr>
          <w:rFonts w:ascii="Arial" w:eastAsia="Arial" w:hAnsi="Arial" w:cs="Arial"/>
          <w:sz w:val="22"/>
          <w:szCs w:val="22"/>
        </w:rPr>
        <w:t>’s privacy notices.  We will also inform individuals of their right to object at the point of the first communication and will be ‘explicit and presented clearly’.</w:t>
      </w:r>
    </w:p>
    <w:p w14:paraId="7EEE43AE" w14:textId="77777777" w:rsidR="004877C3" w:rsidRPr="00DB5CC5" w:rsidRDefault="004877C3">
      <w:pPr>
        <w:spacing w:before="10" w:line="120" w:lineRule="exact"/>
        <w:rPr>
          <w:rFonts w:ascii="Arial" w:hAnsi="Arial" w:cs="Arial"/>
          <w:sz w:val="22"/>
          <w:szCs w:val="22"/>
        </w:rPr>
      </w:pPr>
    </w:p>
    <w:p w14:paraId="15A76120" w14:textId="77777777" w:rsidR="004877C3" w:rsidRPr="00DB5CC5" w:rsidRDefault="004877C3">
      <w:pPr>
        <w:spacing w:line="200" w:lineRule="exact"/>
        <w:rPr>
          <w:rFonts w:ascii="Arial" w:hAnsi="Arial" w:cs="Arial"/>
          <w:sz w:val="22"/>
          <w:szCs w:val="22"/>
        </w:rPr>
      </w:pPr>
    </w:p>
    <w:p w14:paraId="5145C64A" w14:textId="77777777" w:rsidR="004877C3" w:rsidRPr="00DB5CC5" w:rsidRDefault="004877C3">
      <w:pPr>
        <w:spacing w:line="200" w:lineRule="exact"/>
        <w:rPr>
          <w:rFonts w:ascii="Arial" w:hAnsi="Arial" w:cs="Arial"/>
          <w:sz w:val="22"/>
          <w:szCs w:val="22"/>
        </w:rPr>
      </w:pPr>
    </w:p>
    <w:p w14:paraId="7CD4F187" w14:textId="77777777" w:rsidR="004877C3" w:rsidRPr="00DB5CC5" w:rsidRDefault="004877C3">
      <w:pPr>
        <w:spacing w:line="200" w:lineRule="exact"/>
        <w:rPr>
          <w:rFonts w:ascii="Arial" w:hAnsi="Arial" w:cs="Arial"/>
          <w:sz w:val="22"/>
          <w:szCs w:val="22"/>
        </w:rPr>
      </w:pPr>
    </w:p>
    <w:p w14:paraId="1042B06C" w14:textId="77777777" w:rsidR="004877C3" w:rsidRPr="00DB5CC5" w:rsidRDefault="00632D5C">
      <w:pPr>
        <w:ind w:left="140"/>
        <w:rPr>
          <w:rFonts w:ascii="Arial" w:eastAsia="Cambria" w:hAnsi="Arial" w:cs="Arial"/>
          <w:sz w:val="22"/>
          <w:szCs w:val="22"/>
        </w:rPr>
      </w:pPr>
      <w:r w:rsidRPr="00DB5CC5">
        <w:rPr>
          <w:rFonts w:ascii="Arial" w:eastAsia="Cambria" w:hAnsi="Arial" w:cs="Arial"/>
          <w:b/>
          <w:sz w:val="22"/>
          <w:szCs w:val="22"/>
        </w:rPr>
        <w:t>Reference Guide</w:t>
      </w:r>
    </w:p>
    <w:p w14:paraId="6976D3C2" w14:textId="77777777" w:rsidR="004877C3" w:rsidRPr="00DB5CC5" w:rsidRDefault="00632D5C">
      <w:pPr>
        <w:ind w:left="140"/>
        <w:rPr>
          <w:rFonts w:ascii="Arial" w:eastAsia="Arial" w:hAnsi="Arial" w:cs="Arial"/>
          <w:sz w:val="22"/>
          <w:szCs w:val="22"/>
        </w:rPr>
      </w:pPr>
      <w:r w:rsidRPr="00DB5CC5">
        <w:rPr>
          <w:rFonts w:ascii="Arial" w:eastAsia="Arial" w:hAnsi="Arial" w:cs="Arial"/>
          <w:sz w:val="22"/>
          <w:szCs w:val="22"/>
        </w:rPr>
        <w:t>Related documents include:-</w:t>
      </w:r>
    </w:p>
    <w:p w14:paraId="0EA69FFB" w14:textId="77777777" w:rsidR="004877C3" w:rsidRPr="00DB5CC5" w:rsidRDefault="004877C3">
      <w:pPr>
        <w:spacing w:before="4" w:line="240" w:lineRule="exact"/>
        <w:rPr>
          <w:rFonts w:ascii="Arial" w:hAnsi="Arial" w:cs="Arial"/>
          <w:sz w:val="22"/>
          <w:szCs w:val="22"/>
        </w:rPr>
      </w:pPr>
    </w:p>
    <w:p w14:paraId="2954263E" w14:textId="50A4463E" w:rsidR="004877C3" w:rsidRPr="00DB5CC5" w:rsidRDefault="00632D5C" w:rsidP="008C7D39">
      <w:pPr>
        <w:pStyle w:val="ListParagraph"/>
        <w:numPr>
          <w:ilvl w:val="0"/>
          <w:numId w:val="13"/>
        </w:numPr>
        <w:rPr>
          <w:rFonts w:ascii="Arial" w:eastAsia="Arial" w:hAnsi="Arial" w:cs="Arial"/>
          <w:sz w:val="22"/>
          <w:szCs w:val="22"/>
        </w:rPr>
      </w:pPr>
      <w:r w:rsidRPr="00DB5CC5">
        <w:rPr>
          <w:rFonts w:ascii="Arial" w:eastAsia="Arial" w:hAnsi="Arial" w:cs="Arial"/>
          <w:sz w:val="22"/>
          <w:szCs w:val="22"/>
        </w:rPr>
        <w:t>Data Protection Policy</w:t>
      </w:r>
    </w:p>
    <w:p w14:paraId="1C4BEBFF" w14:textId="1CEB578A" w:rsidR="004877C3" w:rsidRPr="00DB5CC5" w:rsidRDefault="00632D5C" w:rsidP="008C7D39">
      <w:pPr>
        <w:pStyle w:val="ListParagraph"/>
        <w:numPr>
          <w:ilvl w:val="0"/>
          <w:numId w:val="13"/>
        </w:numPr>
        <w:spacing w:line="260" w:lineRule="exact"/>
        <w:rPr>
          <w:rFonts w:ascii="Arial" w:eastAsia="Arial" w:hAnsi="Arial" w:cs="Arial"/>
          <w:sz w:val="22"/>
          <w:szCs w:val="22"/>
        </w:rPr>
      </w:pPr>
      <w:r w:rsidRPr="00DB5CC5">
        <w:rPr>
          <w:rFonts w:ascii="Arial" w:eastAsia="Arial" w:hAnsi="Arial" w:cs="Arial"/>
          <w:position w:val="-1"/>
          <w:sz w:val="22"/>
          <w:szCs w:val="22"/>
        </w:rPr>
        <w:t>Privacy Notices</w:t>
      </w:r>
    </w:p>
    <w:p w14:paraId="27A95674" w14:textId="7D13721F" w:rsidR="004877C3" w:rsidRPr="00DB5CC5" w:rsidRDefault="00632D5C" w:rsidP="008C7D39">
      <w:pPr>
        <w:pStyle w:val="ListParagraph"/>
        <w:numPr>
          <w:ilvl w:val="0"/>
          <w:numId w:val="13"/>
        </w:numPr>
        <w:spacing w:line="260" w:lineRule="exact"/>
        <w:rPr>
          <w:rFonts w:ascii="Arial" w:eastAsia="Arial" w:hAnsi="Arial" w:cs="Arial"/>
          <w:sz w:val="22"/>
          <w:szCs w:val="22"/>
        </w:rPr>
      </w:pPr>
      <w:r w:rsidRPr="00DB5CC5">
        <w:rPr>
          <w:rFonts w:ascii="Arial" w:eastAsia="Arial" w:hAnsi="Arial" w:cs="Arial"/>
          <w:position w:val="-1"/>
          <w:sz w:val="22"/>
          <w:szCs w:val="22"/>
        </w:rPr>
        <w:t>Subject Access Requests Policy and Procedures</w:t>
      </w:r>
    </w:p>
    <w:p w14:paraId="26665830" w14:textId="7AFF77E0" w:rsidR="004877C3" w:rsidRPr="00DB5CC5" w:rsidRDefault="00632D5C" w:rsidP="008C7D39">
      <w:pPr>
        <w:pStyle w:val="ListParagraph"/>
        <w:numPr>
          <w:ilvl w:val="0"/>
          <w:numId w:val="13"/>
        </w:numPr>
        <w:spacing w:line="260" w:lineRule="exact"/>
        <w:rPr>
          <w:rFonts w:ascii="Arial" w:eastAsia="Arial" w:hAnsi="Arial" w:cs="Arial"/>
          <w:sz w:val="22"/>
          <w:szCs w:val="22"/>
        </w:rPr>
      </w:pPr>
      <w:r w:rsidRPr="00DB5CC5">
        <w:rPr>
          <w:rFonts w:ascii="Arial" w:eastAsia="Arial" w:hAnsi="Arial" w:cs="Arial"/>
          <w:position w:val="-1"/>
          <w:sz w:val="22"/>
          <w:szCs w:val="22"/>
        </w:rPr>
        <w:t>Access to information held in complaints files</w:t>
      </w:r>
    </w:p>
    <w:p w14:paraId="3F51FE2F" w14:textId="64E6EDAB" w:rsidR="004877C3" w:rsidRPr="00DB5CC5" w:rsidRDefault="00632D5C" w:rsidP="008C7D39">
      <w:pPr>
        <w:pStyle w:val="ListParagraph"/>
        <w:numPr>
          <w:ilvl w:val="0"/>
          <w:numId w:val="13"/>
        </w:numPr>
        <w:spacing w:line="260" w:lineRule="exact"/>
        <w:rPr>
          <w:rFonts w:ascii="Arial" w:eastAsia="Arial" w:hAnsi="Arial" w:cs="Arial"/>
          <w:sz w:val="22"/>
          <w:szCs w:val="22"/>
        </w:rPr>
        <w:sectPr w:rsidR="004877C3" w:rsidRPr="00DB5CC5">
          <w:pgSz w:w="11920" w:h="16840"/>
          <w:pgMar w:top="1560" w:right="1300" w:bottom="280" w:left="1300" w:header="0" w:footer="831" w:gutter="0"/>
          <w:cols w:space="720"/>
        </w:sectPr>
      </w:pPr>
      <w:r w:rsidRPr="00DB5CC5">
        <w:rPr>
          <w:rFonts w:ascii="Arial" w:eastAsia="Arial" w:hAnsi="Arial" w:cs="Arial"/>
          <w:position w:val="-1"/>
          <w:sz w:val="22"/>
          <w:szCs w:val="22"/>
        </w:rPr>
        <w:t>Information Data Security Policy</w:t>
      </w:r>
    </w:p>
    <w:p w14:paraId="47911542" w14:textId="77777777" w:rsidR="004877C3" w:rsidRPr="00DB5CC5" w:rsidRDefault="00632D5C">
      <w:pPr>
        <w:spacing w:before="59"/>
        <w:ind w:left="140"/>
        <w:rPr>
          <w:rFonts w:ascii="Arial" w:eastAsia="Cambria" w:hAnsi="Arial" w:cs="Arial"/>
          <w:sz w:val="22"/>
          <w:szCs w:val="22"/>
        </w:rPr>
      </w:pPr>
      <w:r w:rsidRPr="00DB5CC5">
        <w:rPr>
          <w:rFonts w:ascii="Arial" w:eastAsia="Cambria" w:hAnsi="Arial" w:cs="Arial"/>
          <w:b/>
          <w:sz w:val="22"/>
          <w:szCs w:val="22"/>
        </w:rPr>
        <w:lastRenderedPageBreak/>
        <w:t>Appendix 1:  Privacy Notice to parents</w:t>
      </w:r>
    </w:p>
    <w:p w14:paraId="23E96A0F" w14:textId="77777777" w:rsidR="004877C3" w:rsidRPr="00DB5CC5" w:rsidRDefault="004877C3">
      <w:pPr>
        <w:spacing w:before="12" w:line="240" w:lineRule="exact"/>
        <w:rPr>
          <w:rFonts w:ascii="Arial" w:hAnsi="Arial" w:cs="Arial"/>
          <w:sz w:val="22"/>
          <w:szCs w:val="22"/>
        </w:rPr>
      </w:pPr>
    </w:p>
    <w:p w14:paraId="1DC94B7F" w14:textId="77777777" w:rsidR="004877C3" w:rsidRPr="00DB5CC5" w:rsidRDefault="004877C3">
      <w:pPr>
        <w:spacing w:before="7" w:line="260" w:lineRule="exact"/>
        <w:rPr>
          <w:rFonts w:ascii="Arial" w:hAnsi="Arial" w:cs="Arial"/>
          <w:sz w:val="22"/>
          <w:szCs w:val="22"/>
        </w:rPr>
      </w:pPr>
    </w:p>
    <w:p w14:paraId="675F74FE" w14:textId="77777777" w:rsidR="00866CF5" w:rsidRPr="00DB5CC5" w:rsidRDefault="00866CF5" w:rsidP="00866CF5">
      <w:pPr>
        <w:spacing w:line="240" w:lineRule="exact"/>
        <w:ind w:left="119" w:right="5640"/>
        <w:jc w:val="both"/>
        <w:rPr>
          <w:rFonts w:ascii="Arial" w:eastAsia="Arial" w:hAnsi="Arial" w:cs="Arial"/>
          <w:sz w:val="22"/>
          <w:szCs w:val="22"/>
        </w:rPr>
      </w:pPr>
      <w:r w:rsidRPr="00DB5CC5">
        <w:rPr>
          <w:rFonts w:ascii="Arial" w:eastAsia="Arial" w:hAnsi="Arial" w:cs="Arial"/>
          <w:b/>
          <w:position w:val="-1"/>
          <w:sz w:val="22"/>
          <w:szCs w:val="22"/>
        </w:rPr>
        <w:t>Privacy Notice – How we use pupil information</w:t>
      </w:r>
    </w:p>
    <w:p w14:paraId="54181C7F" w14:textId="77777777" w:rsidR="00866CF5" w:rsidRPr="00DB5CC5" w:rsidRDefault="00866CF5" w:rsidP="00866CF5">
      <w:pPr>
        <w:spacing w:before="6" w:line="220" w:lineRule="exact"/>
        <w:rPr>
          <w:rFonts w:ascii="Arial" w:hAnsi="Arial" w:cs="Arial"/>
          <w:sz w:val="22"/>
          <w:szCs w:val="22"/>
        </w:rPr>
      </w:pPr>
    </w:p>
    <w:p w14:paraId="3C0A2761" w14:textId="77777777" w:rsidR="00866CF5" w:rsidRPr="00DB5CC5" w:rsidRDefault="00866CF5" w:rsidP="00866CF5">
      <w:pPr>
        <w:spacing w:before="32"/>
        <w:ind w:left="119"/>
        <w:rPr>
          <w:rFonts w:ascii="Arial" w:eastAsia="Arial" w:hAnsi="Arial" w:cs="Arial"/>
          <w:sz w:val="22"/>
          <w:szCs w:val="22"/>
        </w:rPr>
      </w:pPr>
      <w:r w:rsidRPr="00DB5CC5">
        <w:rPr>
          <w:rFonts w:ascii="Arial" w:eastAsia="Arial" w:hAnsi="Arial" w:cs="Arial"/>
          <w:b/>
          <w:sz w:val="22"/>
          <w:szCs w:val="22"/>
        </w:rPr>
        <w:t>Why do we collect and use pupil information</w:t>
      </w:r>
    </w:p>
    <w:p w14:paraId="6C9575A6" w14:textId="77777777" w:rsidR="00866CF5" w:rsidRPr="00DB5CC5" w:rsidRDefault="00866CF5" w:rsidP="00866CF5">
      <w:pPr>
        <w:spacing w:before="8" w:line="240" w:lineRule="exact"/>
        <w:ind w:left="119" w:right="646"/>
        <w:rPr>
          <w:rFonts w:ascii="Arial" w:eastAsia="Arial" w:hAnsi="Arial" w:cs="Arial"/>
          <w:sz w:val="22"/>
          <w:szCs w:val="22"/>
        </w:rPr>
      </w:pPr>
      <w:r w:rsidRPr="00DB5CC5">
        <w:rPr>
          <w:rFonts w:ascii="Arial" w:eastAsia="Arial" w:hAnsi="Arial" w:cs="Arial"/>
          <w:sz w:val="22"/>
          <w:szCs w:val="22"/>
        </w:rPr>
        <w:t>We collect and use pupil information under section 537A of the Education Act 1996, and section 83 of the Children Act 1989. We also comply with Article 6(1)(c) and Article 9(2)(b) of the General Data Protection Regulation (GDPR) 2018.</w:t>
      </w:r>
    </w:p>
    <w:p w14:paraId="3CCF5119" w14:textId="77777777" w:rsidR="00866CF5" w:rsidRPr="00DB5CC5" w:rsidRDefault="00866CF5" w:rsidP="00866CF5">
      <w:pPr>
        <w:spacing w:before="10" w:line="240" w:lineRule="exact"/>
        <w:rPr>
          <w:rFonts w:ascii="Arial" w:hAnsi="Arial" w:cs="Arial"/>
          <w:sz w:val="22"/>
          <w:szCs w:val="22"/>
        </w:rPr>
      </w:pPr>
    </w:p>
    <w:p w14:paraId="78670638" w14:textId="77777777" w:rsidR="00866CF5" w:rsidRPr="00DB5CC5" w:rsidRDefault="00866CF5" w:rsidP="00866CF5">
      <w:pPr>
        <w:ind w:left="119"/>
        <w:rPr>
          <w:rFonts w:ascii="Arial" w:eastAsia="Arial" w:hAnsi="Arial" w:cs="Arial"/>
          <w:sz w:val="22"/>
          <w:szCs w:val="22"/>
        </w:rPr>
      </w:pPr>
      <w:r w:rsidRPr="00DB5CC5">
        <w:rPr>
          <w:rFonts w:ascii="Arial" w:eastAsia="Arial" w:hAnsi="Arial" w:cs="Arial"/>
          <w:sz w:val="22"/>
          <w:szCs w:val="22"/>
        </w:rPr>
        <w:t>We use the pupil data:</w:t>
      </w:r>
    </w:p>
    <w:p w14:paraId="23667FE4" w14:textId="77777777" w:rsidR="00866CF5" w:rsidRPr="00DB5CC5" w:rsidRDefault="00866CF5" w:rsidP="00866CF5">
      <w:pPr>
        <w:spacing w:before="8" w:line="220" w:lineRule="exact"/>
        <w:rPr>
          <w:rFonts w:ascii="Arial" w:hAnsi="Arial" w:cs="Arial"/>
          <w:sz w:val="22"/>
          <w:szCs w:val="22"/>
        </w:rPr>
      </w:pPr>
    </w:p>
    <w:p w14:paraId="2E4516E2" w14:textId="77777777" w:rsidR="00866CF5" w:rsidRPr="00DB5CC5" w:rsidRDefault="00866CF5" w:rsidP="00866CF5">
      <w:pPr>
        <w:pStyle w:val="ListParagraph"/>
        <w:numPr>
          <w:ilvl w:val="0"/>
          <w:numId w:val="14"/>
        </w:numPr>
        <w:rPr>
          <w:rFonts w:ascii="Arial" w:eastAsia="Arial" w:hAnsi="Arial" w:cs="Arial"/>
          <w:sz w:val="22"/>
          <w:szCs w:val="22"/>
        </w:rPr>
      </w:pPr>
      <w:r w:rsidRPr="00DB5CC5">
        <w:rPr>
          <w:rFonts w:ascii="Arial" w:eastAsia="Arial" w:hAnsi="Arial" w:cs="Arial"/>
          <w:sz w:val="22"/>
          <w:szCs w:val="22"/>
        </w:rPr>
        <w:t>to support pupil learning</w:t>
      </w:r>
    </w:p>
    <w:p w14:paraId="2B8BB9C3" w14:textId="77777777" w:rsidR="00866CF5" w:rsidRPr="00DB5CC5" w:rsidRDefault="00866CF5" w:rsidP="00866CF5">
      <w:pPr>
        <w:pStyle w:val="ListParagraph"/>
        <w:numPr>
          <w:ilvl w:val="0"/>
          <w:numId w:val="14"/>
        </w:numPr>
        <w:spacing w:line="240" w:lineRule="exact"/>
        <w:rPr>
          <w:rFonts w:ascii="Arial" w:eastAsia="Arial" w:hAnsi="Arial" w:cs="Arial"/>
          <w:sz w:val="22"/>
          <w:szCs w:val="22"/>
        </w:rPr>
      </w:pPr>
      <w:r w:rsidRPr="00DB5CC5">
        <w:rPr>
          <w:rFonts w:ascii="Arial" w:eastAsia="Arial" w:hAnsi="Arial" w:cs="Arial"/>
          <w:sz w:val="22"/>
          <w:szCs w:val="22"/>
        </w:rPr>
        <w:t>to monitor and report on pupil progress</w:t>
      </w:r>
    </w:p>
    <w:p w14:paraId="2A6249A1" w14:textId="77777777" w:rsidR="00866CF5" w:rsidRPr="00DB5CC5" w:rsidRDefault="00866CF5" w:rsidP="00866CF5">
      <w:pPr>
        <w:pStyle w:val="ListParagraph"/>
        <w:numPr>
          <w:ilvl w:val="0"/>
          <w:numId w:val="14"/>
        </w:numPr>
        <w:spacing w:line="240" w:lineRule="exact"/>
        <w:rPr>
          <w:rFonts w:ascii="Arial" w:eastAsia="Arial" w:hAnsi="Arial" w:cs="Arial"/>
          <w:sz w:val="22"/>
          <w:szCs w:val="22"/>
        </w:rPr>
      </w:pPr>
      <w:r w:rsidRPr="00DB5CC5">
        <w:rPr>
          <w:rFonts w:ascii="Arial" w:eastAsia="Arial" w:hAnsi="Arial" w:cs="Arial"/>
          <w:sz w:val="22"/>
          <w:szCs w:val="22"/>
        </w:rPr>
        <w:t>to provide appropriate pastoral care</w:t>
      </w:r>
    </w:p>
    <w:p w14:paraId="17AF6C86" w14:textId="77777777" w:rsidR="00866CF5" w:rsidRPr="00DB5CC5" w:rsidRDefault="00866CF5" w:rsidP="00866CF5">
      <w:pPr>
        <w:pStyle w:val="ListParagraph"/>
        <w:numPr>
          <w:ilvl w:val="0"/>
          <w:numId w:val="14"/>
        </w:numPr>
        <w:spacing w:line="240" w:lineRule="exact"/>
        <w:rPr>
          <w:rFonts w:ascii="Arial" w:eastAsia="Arial" w:hAnsi="Arial" w:cs="Arial"/>
          <w:sz w:val="22"/>
          <w:szCs w:val="22"/>
        </w:rPr>
      </w:pPr>
      <w:r w:rsidRPr="00DB5CC5">
        <w:rPr>
          <w:rFonts w:ascii="Arial" w:eastAsia="Arial" w:hAnsi="Arial" w:cs="Arial"/>
          <w:sz w:val="22"/>
          <w:szCs w:val="22"/>
        </w:rPr>
        <w:t>to assess the quality of our services</w:t>
      </w:r>
    </w:p>
    <w:p w14:paraId="3FE30BA6" w14:textId="77777777" w:rsidR="00866CF5" w:rsidRPr="00DB5CC5" w:rsidRDefault="00866CF5" w:rsidP="00866CF5">
      <w:pPr>
        <w:pStyle w:val="ListParagraph"/>
        <w:numPr>
          <w:ilvl w:val="0"/>
          <w:numId w:val="14"/>
        </w:numPr>
        <w:spacing w:line="240" w:lineRule="exact"/>
        <w:rPr>
          <w:rFonts w:ascii="Arial" w:eastAsia="Arial" w:hAnsi="Arial" w:cs="Arial"/>
          <w:sz w:val="22"/>
          <w:szCs w:val="22"/>
        </w:rPr>
      </w:pPr>
      <w:r w:rsidRPr="00DB5CC5">
        <w:rPr>
          <w:rFonts w:ascii="Arial" w:eastAsia="Arial" w:hAnsi="Arial" w:cs="Arial"/>
          <w:sz w:val="22"/>
          <w:szCs w:val="22"/>
        </w:rPr>
        <w:t>to comply with the law regarding data sharing</w:t>
      </w:r>
    </w:p>
    <w:p w14:paraId="0442B746" w14:textId="77777777" w:rsidR="00866CF5" w:rsidRPr="00DB5CC5" w:rsidRDefault="00866CF5" w:rsidP="00866CF5">
      <w:pPr>
        <w:pStyle w:val="ListParagraph"/>
        <w:numPr>
          <w:ilvl w:val="0"/>
          <w:numId w:val="14"/>
        </w:numPr>
        <w:spacing w:line="260" w:lineRule="exact"/>
        <w:rPr>
          <w:rFonts w:ascii="Arial" w:eastAsia="Arial" w:hAnsi="Arial" w:cs="Arial"/>
          <w:sz w:val="22"/>
          <w:szCs w:val="22"/>
        </w:rPr>
      </w:pPr>
      <w:r w:rsidRPr="00DB5CC5">
        <w:rPr>
          <w:rFonts w:ascii="Arial" w:eastAsia="Arial" w:hAnsi="Arial" w:cs="Arial"/>
          <w:position w:val="-1"/>
          <w:sz w:val="22"/>
          <w:szCs w:val="22"/>
        </w:rPr>
        <w:t>to support you to decide what to do after you leave school</w:t>
      </w:r>
    </w:p>
    <w:p w14:paraId="0E7DB55A" w14:textId="77777777" w:rsidR="00866CF5" w:rsidRPr="00DB5CC5" w:rsidRDefault="00866CF5" w:rsidP="00866CF5">
      <w:pPr>
        <w:spacing w:before="9" w:line="240" w:lineRule="exact"/>
        <w:rPr>
          <w:rFonts w:ascii="Arial" w:hAnsi="Arial" w:cs="Arial"/>
          <w:sz w:val="22"/>
          <w:szCs w:val="22"/>
        </w:rPr>
      </w:pPr>
    </w:p>
    <w:p w14:paraId="07A2E4A9" w14:textId="77777777" w:rsidR="00866CF5" w:rsidRPr="00DB5CC5" w:rsidRDefault="00866CF5" w:rsidP="00866CF5">
      <w:pPr>
        <w:ind w:left="119"/>
        <w:rPr>
          <w:rFonts w:ascii="Arial" w:eastAsia="Arial" w:hAnsi="Arial" w:cs="Arial"/>
          <w:sz w:val="22"/>
          <w:szCs w:val="22"/>
        </w:rPr>
      </w:pPr>
      <w:r w:rsidRPr="00DB5CC5">
        <w:rPr>
          <w:rFonts w:ascii="Arial" w:eastAsia="Arial" w:hAnsi="Arial" w:cs="Arial"/>
          <w:b/>
          <w:sz w:val="22"/>
          <w:szCs w:val="22"/>
        </w:rPr>
        <w:t>Categories of pupil information that we collect, hold and share include:</w:t>
      </w:r>
    </w:p>
    <w:p w14:paraId="0F2AEC42" w14:textId="77777777" w:rsidR="00866CF5" w:rsidRPr="00DB5CC5" w:rsidRDefault="00866CF5" w:rsidP="00866CF5">
      <w:pPr>
        <w:spacing w:before="4" w:line="240" w:lineRule="exact"/>
        <w:rPr>
          <w:rFonts w:ascii="Arial" w:hAnsi="Arial" w:cs="Arial"/>
          <w:sz w:val="22"/>
          <w:szCs w:val="22"/>
        </w:rPr>
      </w:pPr>
    </w:p>
    <w:p w14:paraId="7CB650AD" w14:textId="77777777" w:rsidR="00866CF5" w:rsidRPr="00DB5CC5" w:rsidRDefault="00866CF5" w:rsidP="00866CF5">
      <w:pPr>
        <w:pStyle w:val="ListParagraph"/>
        <w:numPr>
          <w:ilvl w:val="0"/>
          <w:numId w:val="15"/>
        </w:numPr>
        <w:rPr>
          <w:rFonts w:ascii="Arial" w:eastAsia="Arial" w:hAnsi="Arial" w:cs="Arial"/>
          <w:sz w:val="22"/>
          <w:szCs w:val="22"/>
        </w:rPr>
      </w:pPr>
      <w:r w:rsidRPr="00DB5CC5">
        <w:rPr>
          <w:rFonts w:ascii="Arial" w:eastAsia="Arial" w:hAnsi="Arial" w:cs="Arial"/>
          <w:sz w:val="22"/>
          <w:szCs w:val="22"/>
        </w:rPr>
        <w:t>Personal information (such as name, unique pupil number and contact details)</w:t>
      </w:r>
    </w:p>
    <w:p w14:paraId="7941FF98" w14:textId="77777777" w:rsidR="00866CF5" w:rsidRPr="00DB5CC5" w:rsidRDefault="00866CF5" w:rsidP="00866CF5">
      <w:pPr>
        <w:pStyle w:val="ListParagraph"/>
        <w:numPr>
          <w:ilvl w:val="0"/>
          <w:numId w:val="15"/>
        </w:numPr>
        <w:tabs>
          <w:tab w:val="left" w:pos="460"/>
        </w:tabs>
        <w:spacing w:before="25" w:line="240" w:lineRule="exact"/>
        <w:ind w:right="1116"/>
        <w:rPr>
          <w:rFonts w:ascii="Arial" w:eastAsia="Arial" w:hAnsi="Arial" w:cs="Arial"/>
          <w:sz w:val="22"/>
          <w:szCs w:val="22"/>
        </w:rPr>
      </w:pPr>
      <w:r w:rsidRPr="00DB5CC5">
        <w:rPr>
          <w:rFonts w:ascii="Arial" w:eastAsia="Arial" w:hAnsi="Arial" w:cs="Arial"/>
          <w:sz w:val="22"/>
          <w:szCs w:val="22"/>
        </w:rPr>
        <w:t>Characteristics (such as ethnicity, language, nationality, country of birth and free school meal eligibility)</w:t>
      </w:r>
    </w:p>
    <w:p w14:paraId="73F76912" w14:textId="77777777" w:rsidR="00866CF5" w:rsidRPr="00DB5CC5" w:rsidRDefault="00866CF5" w:rsidP="00866CF5">
      <w:pPr>
        <w:pStyle w:val="ListParagraph"/>
        <w:numPr>
          <w:ilvl w:val="0"/>
          <w:numId w:val="15"/>
        </w:numPr>
        <w:spacing w:line="260" w:lineRule="exact"/>
        <w:rPr>
          <w:rFonts w:ascii="Arial" w:eastAsia="Arial" w:hAnsi="Arial" w:cs="Arial"/>
          <w:sz w:val="22"/>
          <w:szCs w:val="22"/>
        </w:rPr>
      </w:pPr>
      <w:r w:rsidRPr="00DB5CC5">
        <w:rPr>
          <w:rFonts w:ascii="Arial" w:eastAsia="Arial" w:hAnsi="Arial" w:cs="Arial"/>
          <w:position w:val="-1"/>
          <w:sz w:val="22"/>
          <w:szCs w:val="22"/>
        </w:rPr>
        <w:t>Attendance information (such as sessions attended, number of absences and absence reasons)</w:t>
      </w:r>
    </w:p>
    <w:p w14:paraId="7586C54E" w14:textId="77777777" w:rsidR="00866CF5" w:rsidRPr="00DB5CC5" w:rsidRDefault="00866CF5" w:rsidP="00866CF5">
      <w:pPr>
        <w:pStyle w:val="ListParagraph"/>
        <w:numPr>
          <w:ilvl w:val="0"/>
          <w:numId w:val="15"/>
        </w:numPr>
        <w:spacing w:line="260" w:lineRule="exact"/>
        <w:rPr>
          <w:rFonts w:ascii="Arial" w:eastAsia="Arial" w:hAnsi="Arial" w:cs="Arial"/>
          <w:sz w:val="22"/>
          <w:szCs w:val="22"/>
        </w:rPr>
      </w:pPr>
      <w:r w:rsidRPr="00DB5CC5">
        <w:rPr>
          <w:rFonts w:ascii="Arial" w:eastAsia="Arial" w:hAnsi="Arial" w:cs="Arial"/>
          <w:position w:val="-1"/>
          <w:sz w:val="22"/>
          <w:szCs w:val="22"/>
        </w:rPr>
        <w:t>National curriculum assessment results</w:t>
      </w:r>
    </w:p>
    <w:p w14:paraId="4E4C4595" w14:textId="77777777" w:rsidR="00866CF5" w:rsidRPr="00DB5CC5" w:rsidRDefault="00866CF5" w:rsidP="00866CF5">
      <w:pPr>
        <w:pStyle w:val="ListParagraph"/>
        <w:numPr>
          <w:ilvl w:val="0"/>
          <w:numId w:val="15"/>
        </w:numPr>
        <w:spacing w:line="260" w:lineRule="exact"/>
        <w:rPr>
          <w:rFonts w:ascii="Arial" w:eastAsia="Arial" w:hAnsi="Arial" w:cs="Arial"/>
          <w:sz w:val="22"/>
          <w:szCs w:val="22"/>
        </w:rPr>
      </w:pPr>
      <w:r w:rsidRPr="00DB5CC5">
        <w:rPr>
          <w:rFonts w:ascii="Arial" w:eastAsia="Arial" w:hAnsi="Arial" w:cs="Arial"/>
          <w:position w:val="-1"/>
          <w:sz w:val="22"/>
          <w:szCs w:val="22"/>
        </w:rPr>
        <w:t>Special educational needs information</w:t>
      </w:r>
    </w:p>
    <w:p w14:paraId="5F1655E5" w14:textId="77777777" w:rsidR="00866CF5" w:rsidRPr="00DB5CC5" w:rsidRDefault="00866CF5" w:rsidP="00866CF5">
      <w:pPr>
        <w:pStyle w:val="ListParagraph"/>
        <w:numPr>
          <w:ilvl w:val="0"/>
          <w:numId w:val="15"/>
        </w:numPr>
        <w:spacing w:line="260" w:lineRule="exact"/>
        <w:rPr>
          <w:rFonts w:ascii="Arial" w:eastAsia="Arial" w:hAnsi="Arial" w:cs="Arial"/>
          <w:sz w:val="22"/>
          <w:szCs w:val="22"/>
        </w:rPr>
      </w:pPr>
      <w:r w:rsidRPr="00DB5CC5">
        <w:rPr>
          <w:rFonts w:ascii="Arial" w:eastAsia="Arial" w:hAnsi="Arial" w:cs="Arial"/>
          <w:position w:val="-1"/>
          <w:sz w:val="22"/>
          <w:szCs w:val="22"/>
        </w:rPr>
        <w:t>Relevant medical information</w:t>
      </w:r>
    </w:p>
    <w:p w14:paraId="76EA1A30" w14:textId="77777777" w:rsidR="00866CF5" w:rsidRPr="00DB5CC5" w:rsidRDefault="00866CF5" w:rsidP="00866CF5">
      <w:pPr>
        <w:spacing w:before="13" w:line="240" w:lineRule="exact"/>
        <w:rPr>
          <w:rFonts w:ascii="Arial" w:hAnsi="Arial" w:cs="Arial"/>
          <w:sz w:val="22"/>
          <w:szCs w:val="22"/>
        </w:rPr>
      </w:pPr>
    </w:p>
    <w:p w14:paraId="0DFBA824" w14:textId="77777777" w:rsidR="00866CF5" w:rsidRPr="00DB5CC5" w:rsidRDefault="00866CF5" w:rsidP="00866CF5">
      <w:pPr>
        <w:ind w:left="119"/>
        <w:rPr>
          <w:rFonts w:ascii="Arial" w:eastAsia="Arial" w:hAnsi="Arial" w:cs="Arial"/>
          <w:sz w:val="22"/>
          <w:szCs w:val="22"/>
        </w:rPr>
      </w:pPr>
      <w:r w:rsidRPr="00DB5CC5">
        <w:rPr>
          <w:rFonts w:ascii="Arial" w:eastAsia="Arial" w:hAnsi="Arial" w:cs="Arial"/>
          <w:b/>
          <w:sz w:val="22"/>
          <w:szCs w:val="22"/>
        </w:rPr>
        <w:t>Collecting pupil information</w:t>
      </w:r>
    </w:p>
    <w:p w14:paraId="0A6E1492" w14:textId="77777777" w:rsidR="00866CF5" w:rsidRPr="00DB5CC5" w:rsidRDefault="00866CF5" w:rsidP="00866CF5">
      <w:pPr>
        <w:spacing w:before="4"/>
        <w:ind w:left="119" w:right="509"/>
        <w:rPr>
          <w:rFonts w:ascii="Arial" w:eastAsia="Arial" w:hAnsi="Arial" w:cs="Arial"/>
          <w:sz w:val="22"/>
          <w:szCs w:val="22"/>
        </w:rPr>
      </w:pPr>
      <w:r w:rsidRPr="00DB5CC5">
        <w:rPr>
          <w:rFonts w:ascii="Arial" w:eastAsia="Arial" w:hAnsi="Arial" w:cs="Arial"/>
          <w:sz w:val="22"/>
          <w:szCs w:val="22"/>
        </w:rPr>
        <w:t>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w:t>
      </w:r>
    </w:p>
    <w:p w14:paraId="3C17CDF3" w14:textId="77777777" w:rsidR="00866CF5" w:rsidRPr="00DB5CC5" w:rsidRDefault="00866CF5" w:rsidP="00866CF5">
      <w:pPr>
        <w:spacing w:before="11" w:line="240" w:lineRule="exact"/>
        <w:rPr>
          <w:rFonts w:ascii="Arial" w:hAnsi="Arial" w:cs="Arial"/>
          <w:sz w:val="22"/>
          <w:szCs w:val="22"/>
        </w:rPr>
      </w:pPr>
    </w:p>
    <w:p w14:paraId="7844C3DB" w14:textId="77777777" w:rsidR="00866CF5" w:rsidRPr="00DB5CC5" w:rsidRDefault="00866CF5" w:rsidP="00866CF5">
      <w:pPr>
        <w:ind w:left="119"/>
        <w:rPr>
          <w:rFonts w:ascii="Arial" w:eastAsia="Arial" w:hAnsi="Arial" w:cs="Arial"/>
          <w:sz w:val="22"/>
          <w:szCs w:val="22"/>
        </w:rPr>
      </w:pPr>
      <w:r w:rsidRPr="00DB5CC5">
        <w:rPr>
          <w:rFonts w:ascii="Arial" w:eastAsia="Arial" w:hAnsi="Arial" w:cs="Arial"/>
          <w:b/>
          <w:sz w:val="22"/>
          <w:szCs w:val="22"/>
        </w:rPr>
        <w:t>Storing pupil information</w:t>
      </w:r>
    </w:p>
    <w:p w14:paraId="011AADEF" w14:textId="77777777" w:rsidR="00866CF5" w:rsidRPr="00DB5CC5" w:rsidRDefault="00866CF5" w:rsidP="00866CF5">
      <w:pPr>
        <w:spacing w:before="6" w:line="240" w:lineRule="exact"/>
        <w:ind w:left="119" w:right="1314"/>
        <w:rPr>
          <w:rFonts w:ascii="Arial" w:eastAsia="Arial" w:hAnsi="Arial" w:cs="Arial"/>
          <w:sz w:val="22"/>
          <w:szCs w:val="22"/>
        </w:rPr>
      </w:pPr>
      <w:r w:rsidRPr="00DB5CC5">
        <w:rPr>
          <w:rFonts w:ascii="Arial" w:eastAsia="Arial" w:hAnsi="Arial" w:cs="Arial"/>
          <w:sz w:val="22"/>
          <w:szCs w:val="22"/>
        </w:rPr>
        <w:t>The Link Academy Trust keep information about your child(ren) on computer systems and also sometimes on paper.</w:t>
      </w:r>
    </w:p>
    <w:p w14:paraId="778F6996" w14:textId="77777777" w:rsidR="00866CF5" w:rsidRPr="00DB5CC5" w:rsidRDefault="00866CF5" w:rsidP="00866CF5">
      <w:pPr>
        <w:spacing w:before="10" w:line="240" w:lineRule="exact"/>
        <w:rPr>
          <w:rFonts w:ascii="Arial" w:hAnsi="Arial" w:cs="Arial"/>
          <w:sz w:val="22"/>
          <w:szCs w:val="22"/>
        </w:rPr>
      </w:pPr>
    </w:p>
    <w:p w14:paraId="53D28F6F" w14:textId="77777777" w:rsidR="00866CF5" w:rsidRPr="00DB5CC5" w:rsidRDefault="00866CF5" w:rsidP="00866CF5">
      <w:pPr>
        <w:ind w:left="119" w:right="499"/>
        <w:rPr>
          <w:rFonts w:ascii="Arial" w:eastAsia="Arial" w:hAnsi="Arial" w:cs="Arial"/>
          <w:sz w:val="22"/>
          <w:szCs w:val="22"/>
        </w:rPr>
      </w:pPr>
      <w:r w:rsidRPr="00DB5CC5">
        <w:rPr>
          <w:rFonts w:ascii="Arial" w:eastAsia="Arial" w:hAnsi="Arial" w:cs="Arial"/>
          <w:sz w:val="22"/>
          <w:szCs w:val="22"/>
        </w:rPr>
        <w:t>We hold their education records securely until you change school. Your records will then be transferred to your new school, where they will be retained until you reach the age of 25, after which they are</w:t>
      </w:r>
    </w:p>
    <w:p w14:paraId="4FD588F0" w14:textId="77777777" w:rsidR="00866CF5" w:rsidRPr="00DB5CC5" w:rsidRDefault="00866CF5" w:rsidP="00866CF5">
      <w:pPr>
        <w:spacing w:line="240" w:lineRule="exact"/>
        <w:ind w:left="119"/>
        <w:rPr>
          <w:rFonts w:ascii="Arial" w:eastAsia="Arial" w:hAnsi="Arial" w:cs="Arial"/>
          <w:sz w:val="22"/>
          <w:szCs w:val="22"/>
        </w:rPr>
      </w:pPr>
      <w:r w:rsidRPr="00DB5CC5">
        <w:rPr>
          <w:rFonts w:ascii="Arial" w:eastAsia="Arial" w:hAnsi="Arial" w:cs="Arial"/>
          <w:sz w:val="22"/>
          <w:szCs w:val="22"/>
        </w:rPr>
        <w:t>safely destroyed.</w:t>
      </w:r>
    </w:p>
    <w:p w14:paraId="4DF34371" w14:textId="77777777" w:rsidR="00866CF5" w:rsidRPr="00DB5CC5" w:rsidRDefault="00866CF5" w:rsidP="00866CF5">
      <w:pPr>
        <w:spacing w:before="13" w:line="240" w:lineRule="exact"/>
        <w:rPr>
          <w:rFonts w:ascii="Arial" w:hAnsi="Arial" w:cs="Arial"/>
          <w:sz w:val="22"/>
          <w:szCs w:val="22"/>
        </w:rPr>
      </w:pPr>
    </w:p>
    <w:p w14:paraId="086F213E" w14:textId="77777777" w:rsidR="00866CF5" w:rsidRPr="00DB5CC5" w:rsidRDefault="00866CF5" w:rsidP="00866CF5">
      <w:pPr>
        <w:ind w:left="119" w:right="507"/>
        <w:rPr>
          <w:rFonts w:ascii="Arial" w:eastAsia="Arial" w:hAnsi="Arial" w:cs="Arial"/>
          <w:sz w:val="22"/>
          <w:szCs w:val="22"/>
        </w:rPr>
      </w:pPr>
      <w:r w:rsidRPr="00DB5CC5">
        <w:rPr>
          <w:rFonts w:ascii="Arial" w:eastAsia="Arial" w:hAnsi="Arial" w:cs="Arial"/>
          <w:sz w:val="22"/>
          <w:szCs w:val="22"/>
        </w:rPr>
        <w:t>There are strict controls on who can see your information. We will not share your data if you have advised us that you do not want it shared unless it is the only way we can make sure you stay safe and healthy or we are legally required to do so.</w:t>
      </w:r>
    </w:p>
    <w:p w14:paraId="2A5AFD2C" w14:textId="77777777" w:rsidR="00866CF5" w:rsidRPr="00DB5CC5" w:rsidRDefault="00866CF5" w:rsidP="00866CF5">
      <w:pPr>
        <w:spacing w:before="8" w:line="240" w:lineRule="exact"/>
        <w:rPr>
          <w:rFonts w:ascii="Arial" w:hAnsi="Arial" w:cs="Arial"/>
          <w:sz w:val="22"/>
          <w:szCs w:val="22"/>
        </w:rPr>
      </w:pPr>
    </w:p>
    <w:p w14:paraId="7FAF5CEB" w14:textId="77777777" w:rsidR="00866CF5" w:rsidRPr="00DB5CC5" w:rsidRDefault="00866CF5" w:rsidP="00866CF5">
      <w:pPr>
        <w:ind w:left="119"/>
        <w:rPr>
          <w:rFonts w:ascii="Arial" w:eastAsia="Arial" w:hAnsi="Arial" w:cs="Arial"/>
          <w:sz w:val="22"/>
          <w:szCs w:val="22"/>
        </w:rPr>
      </w:pPr>
      <w:r w:rsidRPr="00DB5CC5">
        <w:rPr>
          <w:rFonts w:ascii="Arial" w:eastAsia="Arial" w:hAnsi="Arial" w:cs="Arial"/>
          <w:b/>
          <w:sz w:val="22"/>
          <w:szCs w:val="22"/>
        </w:rPr>
        <w:t>Who do we share pupil information with?</w:t>
      </w:r>
    </w:p>
    <w:p w14:paraId="058C9EB5" w14:textId="77777777" w:rsidR="00866CF5" w:rsidRPr="00DB5CC5" w:rsidRDefault="00866CF5" w:rsidP="00866CF5">
      <w:pPr>
        <w:spacing w:before="4"/>
        <w:ind w:left="119"/>
        <w:rPr>
          <w:rFonts w:ascii="Arial" w:eastAsia="Arial" w:hAnsi="Arial" w:cs="Arial"/>
          <w:sz w:val="22"/>
          <w:szCs w:val="22"/>
        </w:rPr>
      </w:pPr>
      <w:r w:rsidRPr="00DB5CC5">
        <w:rPr>
          <w:rFonts w:ascii="Arial" w:eastAsia="Arial" w:hAnsi="Arial" w:cs="Arial"/>
          <w:sz w:val="22"/>
          <w:szCs w:val="22"/>
        </w:rPr>
        <w:t>We routinely share pupil information with:</w:t>
      </w:r>
    </w:p>
    <w:p w14:paraId="7EB138A0" w14:textId="77777777" w:rsidR="00866CF5" w:rsidRPr="00DB5CC5" w:rsidRDefault="00866CF5" w:rsidP="00866CF5">
      <w:pPr>
        <w:spacing w:before="4" w:line="240" w:lineRule="exact"/>
        <w:rPr>
          <w:rFonts w:ascii="Arial" w:hAnsi="Arial" w:cs="Arial"/>
          <w:sz w:val="22"/>
          <w:szCs w:val="22"/>
        </w:rPr>
      </w:pPr>
    </w:p>
    <w:p w14:paraId="0883E3E3" w14:textId="77777777" w:rsidR="005C3611" w:rsidRPr="00DB5CC5" w:rsidRDefault="00866CF5" w:rsidP="00297C9D">
      <w:pPr>
        <w:pStyle w:val="ListParagraph"/>
        <w:numPr>
          <w:ilvl w:val="0"/>
          <w:numId w:val="16"/>
        </w:numPr>
        <w:spacing w:before="76" w:line="240" w:lineRule="exact"/>
        <w:ind w:right="625"/>
        <w:rPr>
          <w:rFonts w:ascii="Arial" w:eastAsia="Arial" w:hAnsi="Arial" w:cs="Arial"/>
          <w:sz w:val="22"/>
          <w:szCs w:val="22"/>
        </w:rPr>
      </w:pPr>
      <w:r w:rsidRPr="00DB5CC5">
        <w:rPr>
          <w:rFonts w:ascii="Arial" w:eastAsia="Arial" w:hAnsi="Arial" w:cs="Arial"/>
          <w:sz w:val="22"/>
          <w:szCs w:val="22"/>
        </w:rPr>
        <w:t>schools or colleges that the pupils attend after leaving us</w:t>
      </w:r>
    </w:p>
    <w:p w14:paraId="0E0CBC3A" w14:textId="78FFCDB7" w:rsidR="00866CF5" w:rsidRPr="00DB5CC5" w:rsidRDefault="00866CF5" w:rsidP="00297C9D">
      <w:pPr>
        <w:pStyle w:val="ListParagraph"/>
        <w:numPr>
          <w:ilvl w:val="0"/>
          <w:numId w:val="16"/>
        </w:numPr>
        <w:spacing w:before="76" w:line="240" w:lineRule="exact"/>
        <w:ind w:right="625"/>
        <w:rPr>
          <w:rFonts w:ascii="Arial" w:eastAsia="Arial" w:hAnsi="Arial" w:cs="Arial"/>
          <w:sz w:val="22"/>
          <w:szCs w:val="22"/>
        </w:rPr>
      </w:pPr>
      <w:r w:rsidRPr="00DB5CC5">
        <w:rPr>
          <w:rFonts w:ascii="Arial" w:eastAsia="Arial" w:hAnsi="Arial" w:cs="Arial"/>
          <w:sz w:val="22"/>
          <w:szCs w:val="22"/>
        </w:rPr>
        <w:t>our local authority (Devon County Council) and their commissioned providers of local authority services</w:t>
      </w:r>
    </w:p>
    <w:p w14:paraId="199DAFF3" w14:textId="77777777" w:rsidR="00866CF5" w:rsidRPr="00DB5CC5" w:rsidRDefault="00866CF5" w:rsidP="00866CF5">
      <w:pPr>
        <w:pStyle w:val="ListParagraph"/>
        <w:numPr>
          <w:ilvl w:val="0"/>
          <w:numId w:val="16"/>
        </w:numPr>
        <w:spacing w:line="260" w:lineRule="exact"/>
        <w:rPr>
          <w:rFonts w:ascii="Arial" w:eastAsia="Arial" w:hAnsi="Arial" w:cs="Arial"/>
          <w:sz w:val="22"/>
          <w:szCs w:val="22"/>
        </w:rPr>
      </w:pPr>
      <w:r w:rsidRPr="00DB5CC5">
        <w:rPr>
          <w:rFonts w:ascii="Arial" w:eastAsia="Arial" w:hAnsi="Arial" w:cs="Arial"/>
          <w:position w:val="-1"/>
          <w:sz w:val="22"/>
          <w:szCs w:val="22"/>
        </w:rPr>
        <w:t>the Department for Education (DfE)</w:t>
      </w:r>
    </w:p>
    <w:p w14:paraId="5173BD91" w14:textId="77777777" w:rsidR="00866CF5" w:rsidRPr="00DB5CC5" w:rsidRDefault="00866CF5" w:rsidP="00866CF5">
      <w:pPr>
        <w:pStyle w:val="ListParagraph"/>
        <w:numPr>
          <w:ilvl w:val="0"/>
          <w:numId w:val="16"/>
        </w:numPr>
        <w:spacing w:line="260" w:lineRule="exact"/>
        <w:rPr>
          <w:rFonts w:ascii="Arial" w:eastAsia="Arial" w:hAnsi="Arial" w:cs="Arial"/>
          <w:sz w:val="22"/>
          <w:szCs w:val="22"/>
        </w:rPr>
      </w:pPr>
      <w:r w:rsidRPr="00DB5CC5">
        <w:rPr>
          <w:rFonts w:ascii="Arial" w:eastAsia="Arial" w:hAnsi="Arial" w:cs="Arial"/>
          <w:position w:val="-1"/>
          <w:sz w:val="22"/>
          <w:szCs w:val="22"/>
        </w:rPr>
        <w:t>our schools within the Trust</w:t>
      </w:r>
    </w:p>
    <w:p w14:paraId="603C37AB" w14:textId="6A41FA05" w:rsidR="00866CF5" w:rsidRPr="00DB5CC5" w:rsidRDefault="00866CF5" w:rsidP="00866CF5">
      <w:pPr>
        <w:spacing w:before="11" w:line="240" w:lineRule="exact"/>
        <w:rPr>
          <w:rFonts w:ascii="Arial" w:hAnsi="Arial" w:cs="Arial"/>
          <w:sz w:val="22"/>
          <w:szCs w:val="22"/>
        </w:rPr>
      </w:pPr>
    </w:p>
    <w:p w14:paraId="0021947F" w14:textId="77777777" w:rsidR="005C3611" w:rsidRPr="00DB5CC5" w:rsidRDefault="005C3611" w:rsidP="00866CF5">
      <w:pPr>
        <w:spacing w:before="11" w:line="240" w:lineRule="exact"/>
        <w:rPr>
          <w:rFonts w:ascii="Arial" w:hAnsi="Arial" w:cs="Arial"/>
          <w:sz w:val="22"/>
          <w:szCs w:val="22"/>
        </w:rPr>
      </w:pPr>
    </w:p>
    <w:p w14:paraId="1D9647EA" w14:textId="77777777" w:rsidR="005C3611" w:rsidRPr="00DB5CC5" w:rsidRDefault="005C3611" w:rsidP="00866CF5">
      <w:pPr>
        <w:ind w:left="119"/>
        <w:rPr>
          <w:rFonts w:ascii="Arial" w:eastAsia="Arial" w:hAnsi="Arial" w:cs="Arial"/>
          <w:b/>
          <w:sz w:val="22"/>
          <w:szCs w:val="22"/>
        </w:rPr>
      </w:pPr>
    </w:p>
    <w:p w14:paraId="0D724590" w14:textId="77777777" w:rsidR="005C3611" w:rsidRPr="00DB5CC5" w:rsidRDefault="005C3611" w:rsidP="00866CF5">
      <w:pPr>
        <w:ind w:left="119"/>
        <w:rPr>
          <w:rFonts w:ascii="Arial" w:eastAsia="Arial" w:hAnsi="Arial" w:cs="Arial"/>
          <w:b/>
          <w:sz w:val="22"/>
          <w:szCs w:val="22"/>
        </w:rPr>
      </w:pPr>
    </w:p>
    <w:p w14:paraId="6450F0A1" w14:textId="77777777" w:rsidR="005C3611" w:rsidRPr="00DB5CC5" w:rsidRDefault="005C3611" w:rsidP="00866CF5">
      <w:pPr>
        <w:ind w:left="119"/>
        <w:rPr>
          <w:rFonts w:ascii="Arial" w:eastAsia="Arial" w:hAnsi="Arial" w:cs="Arial"/>
          <w:b/>
          <w:sz w:val="22"/>
          <w:szCs w:val="22"/>
        </w:rPr>
      </w:pPr>
    </w:p>
    <w:p w14:paraId="006DE57E" w14:textId="77777777" w:rsidR="005C3611" w:rsidRPr="00DB5CC5" w:rsidRDefault="005C3611" w:rsidP="00866CF5">
      <w:pPr>
        <w:ind w:left="119"/>
        <w:rPr>
          <w:rFonts w:ascii="Arial" w:eastAsia="Arial" w:hAnsi="Arial" w:cs="Arial"/>
          <w:b/>
          <w:sz w:val="22"/>
          <w:szCs w:val="22"/>
        </w:rPr>
      </w:pPr>
    </w:p>
    <w:p w14:paraId="01308CB7" w14:textId="181F362C" w:rsidR="00866CF5" w:rsidRPr="00DB5CC5" w:rsidRDefault="00866CF5" w:rsidP="00866CF5">
      <w:pPr>
        <w:ind w:left="119"/>
        <w:rPr>
          <w:rFonts w:ascii="Arial" w:eastAsia="Arial" w:hAnsi="Arial" w:cs="Arial"/>
          <w:sz w:val="22"/>
          <w:szCs w:val="22"/>
        </w:rPr>
      </w:pPr>
      <w:r w:rsidRPr="00DB5CC5">
        <w:rPr>
          <w:rFonts w:ascii="Arial" w:eastAsia="Arial" w:hAnsi="Arial" w:cs="Arial"/>
          <w:b/>
          <w:sz w:val="22"/>
          <w:szCs w:val="22"/>
        </w:rPr>
        <w:t>Why we share pupil information</w:t>
      </w:r>
    </w:p>
    <w:p w14:paraId="3E930A0B" w14:textId="77777777" w:rsidR="00866CF5" w:rsidRPr="00DB5CC5" w:rsidRDefault="00866CF5" w:rsidP="00866CF5">
      <w:pPr>
        <w:spacing w:before="6" w:line="240" w:lineRule="exact"/>
        <w:ind w:left="119" w:right="653"/>
        <w:rPr>
          <w:rFonts w:ascii="Arial" w:eastAsia="Arial" w:hAnsi="Arial" w:cs="Arial"/>
          <w:sz w:val="22"/>
          <w:szCs w:val="22"/>
        </w:rPr>
      </w:pPr>
      <w:r w:rsidRPr="00DB5CC5">
        <w:rPr>
          <w:rFonts w:ascii="Arial" w:eastAsia="Arial" w:hAnsi="Arial" w:cs="Arial"/>
          <w:sz w:val="22"/>
          <w:szCs w:val="22"/>
        </w:rPr>
        <w:t>We do not share information about our pupils with anyone without consent unless the law and our policies allow us to do so.</w:t>
      </w:r>
    </w:p>
    <w:p w14:paraId="29F51F5E" w14:textId="77777777" w:rsidR="00866CF5" w:rsidRPr="00DB5CC5" w:rsidRDefault="00866CF5" w:rsidP="00866CF5">
      <w:pPr>
        <w:spacing w:before="10" w:line="240" w:lineRule="exact"/>
        <w:rPr>
          <w:rFonts w:ascii="Arial" w:hAnsi="Arial" w:cs="Arial"/>
          <w:sz w:val="22"/>
          <w:szCs w:val="22"/>
        </w:rPr>
      </w:pPr>
    </w:p>
    <w:p w14:paraId="3BC11025" w14:textId="77777777" w:rsidR="00866CF5" w:rsidRPr="00DB5CC5" w:rsidRDefault="00866CF5" w:rsidP="00866CF5">
      <w:pPr>
        <w:ind w:left="119"/>
        <w:rPr>
          <w:rFonts w:ascii="Arial" w:eastAsia="Arial" w:hAnsi="Arial" w:cs="Arial"/>
          <w:sz w:val="22"/>
          <w:szCs w:val="22"/>
        </w:rPr>
      </w:pPr>
      <w:r w:rsidRPr="00DB5CC5">
        <w:rPr>
          <w:rFonts w:ascii="Arial" w:eastAsia="Arial" w:hAnsi="Arial" w:cs="Arial"/>
          <w:sz w:val="22"/>
          <w:szCs w:val="22"/>
        </w:rPr>
        <w:t>We share pupils’ data with the Department for Education (DfE) on a statutory basis. This data sharing</w:t>
      </w:r>
    </w:p>
    <w:p w14:paraId="789541B7" w14:textId="77777777" w:rsidR="00866CF5" w:rsidRPr="00DB5CC5" w:rsidRDefault="00866CF5" w:rsidP="00866CF5">
      <w:pPr>
        <w:spacing w:before="1"/>
        <w:ind w:left="119"/>
        <w:rPr>
          <w:rFonts w:ascii="Arial" w:eastAsia="Arial" w:hAnsi="Arial" w:cs="Arial"/>
          <w:sz w:val="22"/>
          <w:szCs w:val="22"/>
        </w:rPr>
      </w:pPr>
      <w:r w:rsidRPr="00DB5CC5">
        <w:rPr>
          <w:rFonts w:ascii="Arial" w:eastAsia="Arial" w:hAnsi="Arial" w:cs="Arial"/>
          <w:sz w:val="22"/>
          <w:szCs w:val="22"/>
        </w:rPr>
        <w:t>underpins school funding and educational attainment policy and monitoring.</w:t>
      </w:r>
    </w:p>
    <w:p w14:paraId="1107075D" w14:textId="77777777" w:rsidR="00866CF5" w:rsidRPr="00DB5CC5" w:rsidRDefault="00866CF5" w:rsidP="00866CF5">
      <w:pPr>
        <w:spacing w:before="11" w:line="240" w:lineRule="exact"/>
        <w:rPr>
          <w:rFonts w:ascii="Arial" w:hAnsi="Arial" w:cs="Arial"/>
          <w:sz w:val="22"/>
          <w:szCs w:val="22"/>
        </w:rPr>
      </w:pPr>
    </w:p>
    <w:p w14:paraId="55B23441" w14:textId="77777777" w:rsidR="00866CF5" w:rsidRPr="00DB5CC5" w:rsidRDefault="00866CF5" w:rsidP="00866CF5">
      <w:pPr>
        <w:ind w:left="119" w:right="290"/>
        <w:rPr>
          <w:rFonts w:ascii="Arial" w:eastAsia="Arial" w:hAnsi="Arial" w:cs="Arial"/>
          <w:sz w:val="22"/>
          <w:szCs w:val="22"/>
        </w:rPr>
      </w:pPr>
      <w:r w:rsidRPr="00DB5CC5">
        <w:rPr>
          <w:rFonts w:ascii="Arial" w:eastAsia="Arial" w:hAnsi="Arial" w:cs="Arial"/>
          <w:sz w:val="22"/>
          <w:szCs w:val="22"/>
        </w:rPr>
        <w:t xml:space="preserve">To find out more about the data collection requirements placed on us by the DfE (for example; via the school census) go to </w:t>
      </w:r>
      <w:hyperlink r:id="rId11">
        <w:r w:rsidRPr="00DB5CC5">
          <w:rPr>
            <w:rFonts w:ascii="Arial" w:eastAsia="Arial" w:hAnsi="Arial" w:cs="Arial"/>
            <w:sz w:val="22"/>
            <w:szCs w:val="22"/>
            <w:u w:val="single" w:color="0000FF"/>
          </w:rPr>
          <w:t>https://www.gov.uk/education/data-collection-and-</w:t>
        </w:r>
        <w:r w:rsidRPr="00DB5CC5">
          <w:rPr>
            <w:rFonts w:ascii="Arial" w:eastAsia="Arial" w:hAnsi="Arial" w:cs="Arial"/>
            <w:sz w:val="22"/>
            <w:szCs w:val="22"/>
          </w:rPr>
          <w:t xml:space="preserve"> </w:t>
        </w:r>
      </w:hyperlink>
      <w:hyperlink r:id="rId12">
        <w:r w:rsidRPr="00DB5CC5">
          <w:rPr>
            <w:rFonts w:ascii="Arial" w:eastAsia="Arial" w:hAnsi="Arial" w:cs="Arial"/>
            <w:sz w:val="22"/>
            <w:szCs w:val="22"/>
            <w:u w:val="single" w:color="0000FF"/>
          </w:rPr>
          <w:t>censuses-for-schools</w:t>
        </w:r>
      </w:hyperlink>
    </w:p>
    <w:p w14:paraId="308B87AB" w14:textId="77777777" w:rsidR="00866CF5" w:rsidRPr="00DB5CC5" w:rsidRDefault="00866CF5" w:rsidP="00866CF5">
      <w:pPr>
        <w:spacing w:before="19" w:line="200" w:lineRule="exact"/>
        <w:rPr>
          <w:rFonts w:ascii="Arial" w:hAnsi="Arial" w:cs="Arial"/>
          <w:sz w:val="22"/>
          <w:szCs w:val="22"/>
        </w:rPr>
      </w:pPr>
    </w:p>
    <w:p w14:paraId="73E06DBB" w14:textId="77777777" w:rsidR="00866CF5" w:rsidRPr="00DB5CC5" w:rsidRDefault="00866CF5" w:rsidP="00866CF5">
      <w:pPr>
        <w:spacing w:before="32"/>
        <w:ind w:left="119"/>
        <w:rPr>
          <w:rFonts w:ascii="Arial" w:eastAsia="Arial" w:hAnsi="Arial" w:cs="Arial"/>
          <w:sz w:val="22"/>
          <w:szCs w:val="22"/>
        </w:rPr>
      </w:pPr>
      <w:r w:rsidRPr="00DB5CC5">
        <w:rPr>
          <w:rFonts w:ascii="Arial" w:eastAsia="Arial" w:hAnsi="Arial" w:cs="Arial"/>
          <w:sz w:val="22"/>
          <w:szCs w:val="22"/>
        </w:rPr>
        <w:t>We are required to share information about our pupils with the DfE under regulation 5 of The Education</w:t>
      </w:r>
    </w:p>
    <w:p w14:paraId="03DE8B22" w14:textId="77777777" w:rsidR="00866CF5" w:rsidRPr="00DB5CC5" w:rsidRDefault="00866CF5" w:rsidP="00866CF5">
      <w:pPr>
        <w:spacing w:line="240" w:lineRule="exact"/>
        <w:ind w:left="119"/>
        <w:rPr>
          <w:rFonts w:ascii="Arial" w:eastAsia="Arial" w:hAnsi="Arial" w:cs="Arial"/>
          <w:sz w:val="22"/>
          <w:szCs w:val="22"/>
        </w:rPr>
      </w:pPr>
      <w:r w:rsidRPr="00DB5CC5">
        <w:rPr>
          <w:rFonts w:ascii="Arial" w:eastAsia="Arial" w:hAnsi="Arial" w:cs="Arial"/>
          <w:sz w:val="22"/>
          <w:szCs w:val="22"/>
        </w:rPr>
        <w:t>(Information About Individual Pupils) (England) Regulations 2013.</w:t>
      </w:r>
    </w:p>
    <w:p w14:paraId="0B8C55EC" w14:textId="77777777" w:rsidR="00866CF5" w:rsidRPr="00DB5CC5" w:rsidRDefault="00866CF5" w:rsidP="00866CF5">
      <w:pPr>
        <w:spacing w:before="11" w:line="240" w:lineRule="exact"/>
        <w:rPr>
          <w:rFonts w:ascii="Arial" w:hAnsi="Arial" w:cs="Arial"/>
          <w:sz w:val="22"/>
          <w:szCs w:val="22"/>
        </w:rPr>
      </w:pPr>
    </w:p>
    <w:p w14:paraId="21C8E58D" w14:textId="77777777" w:rsidR="00866CF5" w:rsidRPr="00DB5CC5" w:rsidRDefault="00866CF5" w:rsidP="00866CF5">
      <w:pPr>
        <w:ind w:left="119"/>
        <w:rPr>
          <w:rFonts w:ascii="Arial" w:eastAsia="Arial" w:hAnsi="Arial" w:cs="Arial"/>
          <w:sz w:val="22"/>
          <w:szCs w:val="22"/>
        </w:rPr>
      </w:pPr>
      <w:r w:rsidRPr="00DB5CC5">
        <w:rPr>
          <w:rFonts w:ascii="Arial" w:eastAsia="Arial" w:hAnsi="Arial" w:cs="Arial"/>
          <w:b/>
          <w:sz w:val="22"/>
          <w:szCs w:val="22"/>
        </w:rPr>
        <w:t>The National Pupil Database (NPD)</w:t>
      </w:r>
    </w:p>
    <w:p w14:paraId="331B0925" w14:textId="77777777" w:rsidR="00866CF5" w:rsidRPr="00DB5CC5" w:rsidRDefault="00866CF5" w:rsidP="00866CF5">
      <w:pPr>
        <w:spacing w:before="2"/>
        <w:ind w:left="119" w:right="232"/>
        <w:rPr>
          <w:rFonts w:ascii="Arial" w:eastAsia="Arial" w:hAnsi="Arial" w:cs="Arial"/>
          <w:sz w:val="22"/>
          <w:szCs w:val="22"/>
        </w:rPr>
      </w:pPr>
      <w:r w:rsidRPr="00DB5CC5">
        <w:rPr>
          <w:rFonts w:ascii="Arial" w:eastAsia="Arial" w:hAnsi="Arial" w:cs="Arial"/>
          <w:sz w:val="22"/>
          <w:szCs w:val="22"/>
        </w:rP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p>
    <w:p w14:paraId="2F3AAFC0" w14:textId="77777777" w:rsidR="00866CF5" w:rsidRPr="00DB5CC5" w:rsidRDefault="00866CF5" w:rsidP="00866CF5">
      <w:pPr>
        <w:spacing w:before="13" w:line="240" w:lineRule="exact"/>
        <w:rPr>
          <w:rFonts w:ascii="Arial" w:hAnsi="Arial" w:cs="Arial"/>
          <w:sz w:val="22"/>
          <w:szCs w:val="22"/>
        </w:rPr>
      </w:pPr>
    </w:p>
    <w:p w14:paraId="79753462" w14:textId="77777777" w:rsidR="00866CF5" w:rsidRPr="00DB5CC5" w:rsidRDefault="00866CF5" w:rsidP="00866CF5">
      <w:pPr>
        <w:ind w:left="119" w:right="218"/>
        <w:rPr>
          <w:rFonts w:ascii="Arial" w:eastAsia="Arial" w:hAnsi="Arial" w:cs="Arial"/>
          <w:sz w:val="22"/>
          <w:szCs w:val="22"/>
        </w:rPr>
      </w:pPr>
      <w:r w:rsidRPr="00DB5CC5">
        <w:rPr>
          <w:rFonts w:ascii="Arial" w:eastAsia="Arial" w:hAnsi="Arial" w:cs="Arial"/>
          <w:sz w:val="22"/>
          <w:szCs w:val="22"/>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2067996D" w14:textId="77777777" w:rsidR="00866CF5" w:rsidRPr="00DB5CC5" w:rsidRDefault="00866CF5" w:rsidP="00866CF5">
      <w:pPr>
        <w:spacing w:before="18" w:line="240" w:lineRule="exact"/>
        <w:rPr>
          <w:rFonts w:ascii="Arial" w:hAnsi="Arial" w:cs="Arial"/>
          <w:sz w:val="22"/>
          <w:szCs w:val="22"/>
        </w:rPr>
      </w:pPr>
    </w:p>
    <w:p w14:paraId="4175ADF5" w14:textId="77777777" w:rsidR="00866CF5" w:rsidRPr="00DB5CC5" w:rsidRDefault="00866CF5" w:rsidP="00866CF5">
      <w:pPr>
        <w:spacing w:line="240" w:lineRule="exact"/>
        <w:ind w:left="119" w:right="598"/>
        <w:rPr>
          <w:rFonts w:ascii="Arial" w:eastAsia="Arial" w:hAnsi="Arial" w:cs="Arial"/>
          <w:sz w:val="22"/>
          <w:szCs w:val="22"/>
        </w:rPr>
      </w:pPr>
      <w:r w:rsidRPr="00DB5CC5">
        <w:rPr>
          <w:rFonts w:ascii="Arial" w:eastAsia="Arial" w:hAnsi="Arial" w:cs="Arial"/>
          <w:sz w:val="22"/>
          <w:szCs w:val="22"/>
        </w:rPr>
        <w:t xml:space="preserve">To find out more about the pupil information we share with the department, for the purpose of data collections, go to </w:t>
      </w:r>
      <w:hyperlink r:id="rId13">
        <w:r w:rsidRPr="00DB5CC5">
          <w:rPr>
            <w:rFonts w:ascii="Arial" w:eastAsia="Arial" w:hAnsi="Arial" w:cs="Arial"/>
            <w:sz w:val="22"/>
            <w:szCs w:val="22"/>
            <w:u w:val="single" w:color="0000FF"/>
          </w:rPr>
          <w:t>https://www.gov.uk/education/data-collection-and-censuses-for-</w:t>
        </w:r>
        <w:r w:rsidRPr="00DB5CC5">
          <w:rPr>
            <w:rFonts w:ascii="Arial" w:eastAsia="Arial" w:hAnsi="Arial" w:cs="Arial"/>
            <w:sz w:val="22"/>
            <w:szCs w:val="22"/>
          </w:rPr>
          <w:t xml:space="preserve"> </w:t>
        </w:r>
      </w:hyperlink>
      <w:hyperlink r:id="rId14">
        <w:r w:rsidRPr="00DB5CC5">
          <w:rPr>
            <w:rFonts w:ascii="Arial" w:eastAsia="Arial" w:hAnsi="Arial" w:cs="Arial"/>
            <w:sz w:val="22"/>
            <w:szCs w:val="22"/>
            <w:u w:val="single" w:color="0000FF"/>
          </w:rPr>
          <w:t>schools</w:t>
        </w:r>
        <w:r w:rsidRPr="00DB5CC5">
          <w:rPr>
            <w:rFonts w:ascii="Arial" w:eastAsia="Arial" w:hAnsi="Arial" w:cs="Arial"/>
            <w:sz w:val="22"/>
            <w:szCs w:val="22"/>
          </w:rPr>
          <w:t>.</w:t>
        </w:r>
      </w:hyperlink>
    </w:p>
    <w:p w14:paraId="5A9F7528" w14:textId="77777777" w:rsidR="00866CF5" w:rsidRPr="00DB5CC5" w:rsidRDefault="00866CF5" w:rsidP="00866CF5">
      <w:pPr>
        <w:spacing w:before="17" w:line="200" w:lineRule="exact"/>
        <w:rPr>
          <w:rFonts w:ascii="Arial" w:hAnsi="Arial" w:cs="Arial"/>
          <w:sz w:val="22"/>
          <w:szCs w:val="22"/>
        </w:rPr>
      </w:pPr>
    </w:p>
    <w:p w14:paraId="325E619D" w14:textId="77777777" w:rsidR="00866CF5" w:rsidRPr="00DB5CC5" w:rsidRDefault="00866CF5" w:rsidP="00866CF5">
      <w:pPr>
        <w:spacing w:before="37" w:line="240" w:lineRule="exact"/>
        <w:ind w:left="119" w:right="555"/>
        <w:rPr>
          <w:rFonts w:ascii="Arial" w:eastAsia="Arial" w:hAnsi="Arial" w:cs="Arial"/>
          <w:sz w:val="22"/>
          <w:szCs w:val="22"/>
        </w:rPr>
      </w:pPr>
      <w:r w:rsidRPr="00DB5CC5">
        <w:rPr>
          <w:rFonts w:ascii="Arial" w:eastAsia="Arial" w:hAnsi="Arial" w:cs="Arial"/>
          <w:sz w:val="22"/>
          <w:szCs w:val="22"/>
        </w:rPr>
        <w:t xml:space="preserve">To find out more about the NPD, go to </w:t>
      </w:r>
      <w:hyperlink r:id="rId15">
        <w:r w:rsidRPr="00DB5CC5">
          <w:rPr>
            <w:rFonts w:ascii="Arial" w:eastAsia="Arial" w:hAnsi="Arial" w:cs="Arial"/>
            <w:sz w:val="22"/>
            <w:szCs w:val="22"/>
            <w:u w:val="single" w:color="0000FF"/>
          </w:rPr>
          <w:t>https://www.gov.uk/government/publications/national-</w:t>
        </w:r>
        <w:r w:rsidRPr="00DB5CC5">
          <w:rPr>
            <w:rFonts w:ascii="Arial" w:eastAsia="Arial" w:hAnsi="Arial" w:cs="Arial"/>
            <w:sz w:val="22"/>
            <w:szCs w:val="22"/>
          </w:rPr>
          <w:t xml:space="preserve"> </w:t>
        </w:r>
      </w:hyperlink>
      <w:hyperlink r:id="rId16">
        <w:r w:rsidRPr="00DB5CC5">
          <w:rPr>
            <w:rFonts w:ascii="Arial" w:eastAsia="Arial" w:hAnsi="Arial" w:cs="Arial"/>
            <w:sz w:val="22"/>
            <w:szCs w:val="22"/>
            <w:u w:val="single" w:color="0000FF"/>
          </w:rPr>
          <w:t>pupil-</w:t>
        </w:r>
      </w:hyperlink>
      <w:r w:rsidRPr="00DB5CC5">
        <w:rPr>
          <w:rFonts w:ascii="Arial" w:eastAsia="Arial" w:hAnsi="Arial" w:cs="Arial"/>
          <w:sz w:val="22"/>
          <w:szCs w:val="22"/>
        </w:rPr>
        <w:t xml:space="preserve"> </w:t>
      </w:r>
      <w:hyperlink r:id="rId17">
        <w:r w:rsidRPr="00DB5CC5">
          <w:rPr>
            <w:rFonts w:ascii="Arial" w:eastAsia="Arial" w:hAnsi="Arial" w:cs="Arial"/>
            <w:sz w:val="22"/>
            <w:szCs w:val="22"/>
            <w:u w:val="single" w:color="0000FF"/>
          </w:rPr>
          <w:t>database-user-guide-and-supporting-information</w:t>
        </w:r>
        <w:r w:rsidRPr="00DB5CC5">
          <w:rPr>
            <w:rFonts w:ascii="Arial" w:eastAsia="Arial" w:hAnsi="Arial" w:cs="Arial"/>
            <w:sz w:val="22"/>
            <w:szCs w:val="22"/>
          </w:rPr>
          <w:t>.</w:t>
        </w:r>
      </w:hyperlink>
    </w:p>
    <w:p w14:paraId="69D394F5" w14:textId="77777777" w:rsidR="00866CF5" w:rsidRPr="00DB5CC5" w:rsidRDefault="00866CF5" w:rsidP="00866CF5">
      <w:pPr>
        <w:spacing w:before="17" w:line="200" w:lineRule="exact"/>
        <w:rPr>
          <w:rFonts w:ascii="Arial" w:hAnsi="Arial" w:cs="Arial"/>
          <w:sz w:val="22"/>
          <w:szCs w:val="22"/>
        </w:rPr>
      </w:pPr>
    </w:p>
    <w:p w14:paraId="75065B6F" w14:textId="77777777" w:rsidR="00866CF5" w:rsidRPr="00DB5CC5" w:rsidRDefault="00866CF5" w:rsidP="00866CF5">
      <w:pPr>
        <w:spacing w:before="32"/>
        <w:ind w:left="119" w:right="330"/>
        <w:rPr>
          <w:rFonts w:ascii="Arial" w:eastAsia="Arial" w:hAnsi="Arial" w:cs="Arial"/>
          <w:sz w:val="22"/>
          <w:szCs w:val="22"/>
        </w:rPr>
      </w:pPr>
      <w:r w:rsidRPr="00DB5CC5">
        <w:rPr>
          <w:rFonts w:ascii="Arial" w:eastAsia="Arial" w:hAnsi="Arial" w:cs="Arial"/>
          <w:sz w:val="22"/>
          <w:szCs w:val="22"/>
        </w:rPr>
        <w:t>The department may share information about our pupils from the NPD with third parties who promote the education or well-being of children in England by:</w:t>
      </w:r>
    </w:p>
    <w:p w14:paraId="0FEEA8C3" w14:textId="77777777" w:rsidR="00866CF5" w:rsidRPr="00DB5CC5" w:rsidRDefault="00866CF5" w:rsidP="00866CF5">
      <w:pPr>
        <w:spacing w:before="18" w:line="220" w:lineRule="exact"/>
        <w:rPr>
          <w:rFonts w:ascii="Arial" w:hAnsi="Arial" w:cs="Arial"/>
          <w:sz w:val="22"/>
          <w:szCs w:val="22"/>
        </w:rPr>
      </w:pPr>
    </w:p>
    <w:p w14:paraId="51CD08FF" w14:textId="77777777" w:rsidR="00866CF5" w:rsidRPr="00DB5CC5" w:rsidRDefault="00866CF5" w:rsidP="00866CF5">
      <w:pPr>
        <w:pStyle w:val="ListParagraph"/>
        <w:numPr>
          <w:ilvl w:val="0"/>
          <w:numId w:val="18"/>
        </w:numPr>
        <w:rPr>
          <w:rFonts w:ascii="Arial" w:eastAsia="Arial" w:hAnsi="Arial" w:cs="Arial"/>
          <w:sz w:val="22"/>
          <w:szCs w:val="22"/>
        </w:rPr>
      </w:pPr>
      <w:r w:rsidRPr="00DB5CC5">
        <w:rPr>
          <w:rFonts w:ascii="Arial" w:eastAsia="Arial" w:hAnsi="Arial" w:cs="Arial"/>
          <w:sz w:val="22"/>
          <w:szCs w:val="22"/>
        </w:rPr>
        <w:t>conducting research or analysis</w:t>
      </w:r>
    </w:p>
    <w:p w14:paraId="41DEF567" w14:textId="77777777" w:rsidR="00866CF5" w:rsidRPr="00DB5CC5" w:rsidRDefault="00866CF5" w:rsidP="00866CF5">
      <w:pPr>
        <w:pStyle w:val="ListParagraph"/>
        <w:numPr>
          <w:ilvl w:val="0"/>
          <w:numId w:val="18"/>
        </w:numPr>
        <w:spacing w:line="260" w:lineRule="exact"/>
        <w:rPr>
          <w:rFonts w:ascii="Arial" w:eastAsia="Arial" w:hAnsi="Arial" w:cs="Arial"/>
          <w:sz w:val="22"/>
          <w:szCs w:val="22"/>
        </w:rPr>
      </w:pPr>
      <w:r w:rsidRPr="00DB5CC5">
        <w:rPr>
          <w:rFonts w:ascii="Arial" w:eastAsia="Arial" w:hAnsi="Arial" w:cs="Arial"/>
          <w:position w:val="-1"/>
          <w:sz w:val="22"/>
          <w:szCs w:val="22"/>
        </w:rPr>
        <w:t>producing statistics</w:t>
      </w:r>
    </w:p>
    <w:p w14:paraId="2179574C" w14:textId="77777777" w:rsidR="00866CF5" w:rsidRPr="00DB5CC5" w:rsidRDefault="00866CF5" w:rsidP="00866CF5">
      <w:pPr>
        <w:pStyle w:val="ListParagraph"/>
        <w:numPr>
          <w:ilvl w:val="0"/>
          <w:numId w:val="18"/>
        </w:numPr>
        <w:spacing w:line="260" w:lineRule="exact"/>
        <w:rPr>
          <w:rFonts w:ascii="Arial" w:eastAsia="Arial" w:hAnsi="Arial" w:cs="Arial"/>
          <w:sz w:val="22"/>
          <w:szCs w:val="22"/>
        </w:rPr>
      </w:pPr>
      <w:r w:rsidRPr="00DB5CC5">
        <w:rPr>
          <w:rFonts w:ascii="Arial" w:eastAsia="Arial" w:hAnsi="Arial" w:cs="Arial"/>
          <w:position w:val="-1"/>
          <w:sz w:val="22"/>
          <w:szCs w:val="22"/>
        </w:rPr>
        <w:t>providing information, advice or guidance</w:t>
      </w:r>
    </w:p>
    <w:p w14:paraId="4716C125" w14:textId="77777777" w:rsidR="00866CF5" w:rsidRPr="00DB5CC5" w:rsidRDefault="00866CF5" w:rsidP="00866CF5">
      <w:pPr>
        <w:spacing w:before="16" w:line="240" w:lineRule="exact"/>
        <w:rPr>
          <w:rFonts w:ascii="Arial" w:hAnsi="Arial" w:cs="Arial"/>
          <w:sz w:val="22"/>
          <w:szCs w:val="22"/>
        </w:rPr>
      </w:pPr>
    </w:p>
    <w:p w14:paraId="4EFC8DAB" w14:textId="77777777" w:rsidR="00866CF5" w:rsidRPr="00DB5CC5" w:rsidRDefault="00866CF5" w:rsidP="00866CF5">
      <w:pPr>
        <w:ind w:left="119" w:right="365"/>
        <w:rPr>
          <w:rFonts w:ascii="Arial" w:eastAsia="Arial" w:hAnsi="Arial" w:cs="Arial"/>
          <w:sz w:val="22"/>
          <w:szCs w:val="22"/>
        </w:rPr>
      </w:pPr>
      <w:r w:rsidRPr="00DB5CC5">
        <w:rPr>
          <w:rFonts w:ascii="Arial" w:eastAsia="Arial" w:hAnsi="Arial" w:cs="Arial"/>
          <w:sz w:val="22"/>
          <w:szCs w:val="22"/>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49D3C22C" w14:textId="77777777" w:rsidR="00866CF5" w:rsidRPr="00DB5CC5" w:rsidRDefault="00866CF5" w:rsidP="00866CF5">
      <w:pPr>
        <w:spacing w:before="2" w:line="240" w:lineRule="exact"/>
        <w:rPr>
          <w:rFonts w:ascii="Arial" w:hAnsi="Arial" w:cs="Arial"/>
          <w:sz w:val="22"/>
          <w:szCs w:val="22"/>
        </w:rPr>
      </w:pPr>
    </w:p>
    <w:p w14:paraId="5BCCDEC9" w14:textId="77777777" w:rsidR="00866CF5" w:rsidRPr="00DB5CC5" w:rsidRDefault="00866CF5" w:rsidP="00866CF5">
      <w:pPr>
        <w:pStyle w:val="ListParagraph"/>
        <w:numPr>
          <w:ilvl w:val="0"/>
          <w:numId w:val="19"/>
        </w:numPr>
        <w:rPr>
          <w:rFonts w:ascii="Arial" w:eastAsia="Arial" w:hAnsi="Arial" w:cs="Arial"/>
          <w:sz w:val="22"/>
          <w:szCs w:val="22"/>
        </w:rPr>
      </w:pPr>
      <w:r w:rsidRPr="00DB5CC5">
        <w:rPr>
          <w:rFonts w:ascii="Arial" w:eastAsia="Arial" w:hAnsi="Arial" w:cs="Arial"/>
          <w:sz w:val="22"/>
          <w:szCs w:val="22"/>
        </w:rPr>
        <w:t>who is requesting the data</w:t>
      </w:r>
    </w:p>
    <w:p w14:paraId="5D8BA5D3" w14:textId="77777777" w:rsidR="00866CF5" w:rsidRPr="00DB5CC5" w:rsidRDefault="00866CF5" w:rsidP="00866CF5">
      <w:pPr>
        <w:pStyle w:val="ListParagraph"/>
        <w:numPr>
          <w:ilvl w:val="0"/>
          <w:numId w:val="19"/>
        </w:numPr>
        <w:spacing w:line="260" w:lineRule="exact"/>
        <w:rPr>
          <w:rFonts w:ascii="Arial" w:eastAsia="Arial" w:hAnsi="Arial" w:cs="Arial"/>
          <w:sz w:val="22"/>
          <w:szCs w:val="22"/>
        </w:rPr>
      </w:pPr>
      <w:r w:rsidRPr="00DB5CC5">
        <w:rPr>
          <w:rFonts w:ascii="Arial" w:eastAsia="Arial" w:hAnsi="Arial" w:cs="Arial"/>
          <w:position w:val="-1"/>
          <w:sz w:val="22"/>
          <w:szCs w:val="22"/>
        </w:rPr>
        <w:t>the purpose for which it is required</w:t>
      </w:r>
    </w:p>
    <w:p w14:paraId="51658391" w14:textId="77777777" w:rsidR="00866CF5" w:rsidRPr="00DB5CC5" w:rsidRDefault="00866CF5" w:rsidP="00866CF5">
      <w:pPr>
        <w:pStyle w:val="ListParagraph"/>
        <w:numPr>
          <w:ilvl w:val="0"/>
          <w:numId w:val="19"/>
        </w:numPr>
        <w:spacing w:line="260" w:lineRule="exact"/>
        <w:rPr>
          <w:rFonts w:ascii="Arial" w:eastAsia="Arial" w:hAnsi="Arial" w:cs="Arial"/>
          <w:sz w:val="22"/>
          <w:szCs w:val="22"/>
        </w:rPr>
      </w:pPr>
      <w:r w:rsidRPr="00DB5CC5">
        <w:rPr>
          <w:rFonts w:ascii="Arial" w:eastAsia="Arial" w:hAnsi="Arial" w:cs="Arial"/>
          <w:position w:val="-1"/>
          <w:sz w:val="22"/>
          <w:szCs w:val="22"/>
        </w:rPr>
        <w:t>the level and sensitivity of data requested: and</w:t>
      </w:r>
    </w:p>
    <w:p w14:paraId="3E752B71" w14:textId="77777777" w:rsidR="00866CF5" w:rsidRPr="00DB5CC5" w:rsidRDefault="00866CF5" w:rsidP="00866CF5">
      <w:pPr>
        <w:pStyle w:val="ListParagraph"/>
        <w:numPr>
          <w:ilvl w:val="0"/>
          <w:numId w:val="19"/>
        </w:numPr>
        <w:spacing w:line="260" w:lineRule="exact"/>
        <w:rPr>
          <w:rFonts w:ascii="Arial" w:eastAsia="Arial" w:hAnsi="Arial" w:cs="Arial"/>
          <w:sz w:val="22"/>
          <w:szCs w:val="22"/>
        </w:rPr>
      </w:pPr>
      <w:r w:rsidRPr="00DB5CC5">
        <w:rPr>
          <w:rFonts w:ascii="Arial" w:eastAsia="Arial" w:hAnsi="Arial" w:cs="Arial"/>
          <w:position w:val="-1"/>
          <w:sz w:val="22"/>
          <w:szCs w:val="22"/>
        </w:rPr>
        <w:t>the arrangements in place to store and handle the data</w:t>
      </w:r>
    </w:p>
    <w:p w14:paraId="301058C1" w14:textId="77777777" w:rsidR="00866CF5" w:rsidRPr="00DB5CC5" w:rsidRDefault="00866CF5" w:rsidP="00866CF5">
      <w:pPr>
        <w:spacing w:before="16" w:line="240" w:lineRule="exact"/>
        <w:rPr>
          <w:rFonts w:ascii="Arial" w:hAnsi="Arial" w:cs="Arial"/>
          <w:sz w:val="22"/>
          <w:szCs w:val="22"/>
        </w:rPr>
      </w:pPr>
    </w:p>
    <w:p w14:paraId="7E29C19F" w14:textId="77777777" w:rsidR="00866CF5" w:rsidRPr="00DB5CC5" w:rsidRDefault="00866CF5" w:rsidP="00866CF5">
      <w:pPr>
        <w:ind w:left="119" w:right="64"/>
        <w:jc w:val="both"/>
        <w:rPr>
          <w:rFonts w:ascii="Arial" w:eastAsia="Arial" w:hAnsi="Arial" w:cs="Arial"/>
          <w:sz w:val="22"/>
          <w:szCs w:val="22"/>
        </w:rPr>
        <w:sectPr w:rsidR="00866CF5" w:rsidRPr="00DB5CC5">
          <w:pgSz w:w="11920" w:h="16860"/>
          <w:pgMar w:top="640" w:right="820" w:bottom="280" w:left="800" w:header="720" w:footer="720" w:gutter="0"/>
          <w:cols w:space="720"/>
        </w:sectPr>
      </w:pPr>
      <w:r w:rsidRPr="00DB5CC5">
        <w:rPr>
          <w:rFonts w:ascii="Arial" w:eastAsia="Arial" w:hAnsi="Arial" w:cs="Arial"/>
          <w:sz w:val="22"/>
          <w:szCs w:val="22"/>
        </w:rPr>
        <w:t>To be granted access to pupil information, organisations must comply with strict terms and conditions covering the confidentiality and handling of the data, security arrangements and retention and use of the data.</w:t>
      </w:r>
    </w:p>
    <w:p w14:paraId="22F5E4FA" w14:textId="77777777" w:rsidR="00866CF5" w:rsidRPr="00DB5CC5" w:rsidRDefault="00866CF5" w:rsidP="00866CF5">
      <w:pPr>
        <w:spacing w:before="84" w:line="240" w:lineRule="exact"/>
        <w:ind w:left="120" w:right="305"/>
        <w:rPr>
          <w:rFonts w:ascii="Arial" w:eastAsia="Arial" w:hAnsi="Arial" w:cs="Arial"/>
          <w:sz w:val="22"/>
          <w:szCs w:val="22"/>
        </w:rPr>
      </w:pPr>
      <w:r w:rsidRPr="00DB5CC5">
        <w:rPr>
          <w:rFonts w:ascii="Arial" w:eastAsia="Arial" w:hAnsi="Arial" w:cs="Arial"/>
          <w:sz w:val="22"/>
          <w:szCs w:val="22"/>
        </w:rPr>
        <w:lastRenderedPageBreak/>
        <w:t xml:space="preserve">For more information about the department’s data sharing process, please visit: </w:t>
      </w:r>
      <w:hyperlink r:id="rId18">
        <w:r w:rsidRPr="00DB5CC5">
          <w:rPr>
            <w:rFonts w:ascii="Arial" w:eastAsia="Arial" w:hAnsi="Arial" w:cs="Arial"/>
            <w:sz w:val="22"/>
            <w:szCs w:val="22"/>
            <w:u w:val="single" w:color="0000FF"/>
          </w:rPr>
          <w:t>https://www.gov.uk/data-</w:t>
        </w:r>
      </w:hyperlink>
      <w:r w:rsidRPr="00DB5CC5">
        <w:rPr>
          <w:rFonts w:ascii="Arial" w:eastAsia="Arial" w:hAnsi="Arial" w:cs="Arial"/>
          <w:sz w:val="22"/>
          <w:szCs w:val="22"/>
        </w:rPr>
        <w:t xml:space="preserve"> </w:t>
      </w:r>
      <w:hyperlink r:id="rId19">
        <w:r w:rsidRPr="00DB5CC5">
          <w:rPr>
            <w:rFonts w:ascii="Arial" w:eastAsia="Arial" w:hAnsi="Arial" w:cs="Arial"/>
            <w:sz w:val="22"/>
            <w:szCs w:val="22"/>
            <w:u w:val="single" w:color="0000FF"/>
          </w:rPr>
          <w:t>protection-how-we-collect-and-share-research-data</w:t>
        </w:r>
      </w:hyperlink>
    </w:p>
    <w:p w14:paraId="4E5E1A2B" w14:textId="77777777" w:rsidR="00866CF5" w:rsidRPr="00DB5CC5" w:rsidRDefault="00866CF5" w:rsidP="00866CF5">
      <w:pPr>
        <w:spacing w:before="17" w:line="200" w:lineRule="exact"/>
        <w:rPr>
          <w:rFonts w:ascii="Arial" w:hAnsi="Arial" w:cs="Arial"/>
          <w:sz w:val="22"/>
          <w:szCs w:val="22"/>
        </w:rPr>
      </w:pPr>
    </w:p>
    <w:p w14:paraId="0B1ECB2D" w14:textId="77777777" w:rsidR="00866CF5" w:rsidRPr="00DB5CC5" w:rsidRDefault="00866CF5" w:rsidP="00866CF5">
      <w:pPr>
        <w:spacing w:before="32"/>
        <w:ind w:left="120" w:right="388"/>
        <w:rPr>
          <w:rFonts w:ascii="Arial" w:eastAsia="Arial" w:hAnsi="Arial" w:cs="Arial"/>
          <w:sz w:val="22"/>
          <w:szCs w:val="22"/>
        </w:rPr>
      </w:pPr>
      <w:r w:rsidRPr="00DB5CC5">
        <w:rPr>
          <w:rFonts w:ascii="Arial" w:eastAsia="Arial" w:hAnsi="Arial" w:cs="Arial"/>
          <w:sz w:val="22"/>
          <w:szCs w:val="22"/>
        </w:rPr>
        <w:t xml:space="preserve">For information about which organisations the department has provided pupil information, (and for which project), please visit the following website: </w:t>
      </w:r>
      <w:hyperlink r:id="rId20">
        <w:r w:rsidRPr="00DB5CC5">
          <w:rPr>
            <w:rFonts w:ascii="Arial" w:eastAsia="Arial" w:hAnsi="Arial" w:cs="Arial"/>
            <w:sz w:val="22"/>
            <w:szCs w:val="22"/>
            <w:u w:val="single" w:color="0000FF"/>
          </w:rPr>
          <w:t>https://www.gov.uk/government/publications/national-pupil-</w:t>
        </w:r>
      </w:hyperlink>
      <w:r w:rsidRPr="00DB5CC5">
        <w:rPr>
          <w:rFonts w:ascii="Arial" w:eastAsia="Arial" w:hAnsi="Arial" w:cs="Arial"/>
          <w:sz w:val="22"/>
          <w:szCs w:val="22"/>
        </w:rPr>
        <w:t xml:space="preserve"> </w:t>
      </w:r>
      <w:hyperlink r:id="rId21">
        <w:r w:rsidRPr="00DB5CC5">
          <w:rPr>
            <w:rFonts w:ascii="Arial" w:eastAsia="Arial" w:hAnsi="Arial" w:cs="Arial"/>
            <w:sz w:val="22"/>
            <w:szCs w:val="22"/>
            <w:u w:val="single" w:color="0000FF"/>
          </w:rPr>
          <w:t>database-requests-received</w:t>
        </w:r>
      </w:hyperlink>
    </w:p>
    <w:p w14:paraId="376531E0" w14:textId="77777777" w:rsidR="00866CF5" w:rsidRPr="00DB5CC5" w:rsidRDefault="00866CF5" w:rsidP="00866CF5">
      <w:pPr>
        <w:spacing w:before="18" w:line="200" w:lineRule="exact"/>
        <w:rPr>
          <w:rFonts w:ascii="Arial" w:hAnsi="Arial" w:cs="Arial"/>
          <w:sz w:val="22"/>
          <w:szCs w:val="22"/>
        </w:rPr>
      </w:pPr>
    </w:p>
    <w:p w14:paraId="40371E84" w14:textId="77777777" w:rsidR="00866CF5" w:rsidRPr="00DB5CC5" w:rsidRDefault="00866CF5" w:rsidP="00866CF5">
      <w:pPr>
        <w:spacing w:before="32"/>
        <w:ind w:left="120"/>
        <w:rPr>
          <w:rFonts w:ascii="Arial" w:eastAsia="Arial" w:hAnsi="Arial" w:cs="Arial"/>
          <w:sz w:val="22"/>
          <w:szCs w:val="22"/>
        </w:rPr>
      </w:pPr>
      <w:r w:rsidRPr="00DB5CC5">
        <w:rPr>
          <w:rFonts w:ascii="Arial" w:eastAsia="Arial" w:hAnsi="Arial" w:cs="Arial"/>
          <w:b/>
          <w:sz w:val="22"/>
          <w:szCs w:val="22"/>
        </w:rPr>
        <w:t>Requesting access to your personal data</w:t>
      </w:r>
    </w:p>
    <w:p w14:paraId="1D9A7403" w14:textId="77777777" w:rsidR="00866CF5" w:rsidRPr="00DB5CC5" w:rsidRDefault="00866CF5" w:rsidP="00866CF5">
      <w:pPr>
        <w:spacing w:before="1"/>
        <w:ind w:left="120" w:right="72"/>
        <w:rPr>
          <w:rFonts w:ascii="Arial" w:eastAsia="Arial" w:hAnsi="Arial" w:cs="Arial"/>
          <w:sz w:val="22"/>
          <w:szCs w:val="22"/>
        </w:rPr>
      </w:pPr>
      <w:r w:rsidRPr="00DB5CC5">
        <w:rPr>
          <w:rFonts w:ascii="Arial" w:eastAsia="Arial" w:hAnsi="Arial" w:cs="Arial"/>
          <w:sz w:val="22"/>
          <w:szCs w:val="22"/>
        </w:rPr>
        <w:t>Under data protection legislation, parents and pupils have the right to request access to information about them that we hold. To make a request for your personal information, or be given access to your child’s educational record, contact the relevant school office or Head of School. The school will, on an annual basis, share individual Data Collection Sheets with you in order to ensure that our records are accurate and up to date.</w:t>
      </w:r>
    </w:p>
    <w:p w14:paraId="49616A8F" w14:textId="77777777" w:rsidR="00866CF5" w:rsidRPr="00DB5CC5" w:rsidRDefault="00866CF5" w:rsidP="00866CF5">
      <w:pPr>
        <w:spacing w:before="11" w:line="240" w:lineRule="exact"/>
        <w:rPr>
          <w:rFonts w:ascii="Arial" w:hAnsi="Arial" w:cs="Arial"/>
          <w:sz w:val="22"/>
          <w:szCs w:val="22"/>
        </w:rPr>
      </w:pPr>
    </w:p>
    <w:p w14:paraId="3941D720" w14:textId="77777777" w:rsidR="00866CF5" w:rsidRPr="00DB5CC5" w:rsidRDefault="00866CF5" w:rsidP="00866CF5">
      <w:pPr>
        <w:ind w:left="120"/>
        <w:rPr>
          <w:rFonts w:ascii="Arial" w:eastAsia="Arial" w:hAnsi="Arial" w:cs="Arial"/>
          <w:sz w:val="22"/>
          <w:szCs w:val="22"/>
        </w:rPr>
      </w:pPr>
      <w:r w:rsidRPr="00DB5CC5">
        <w:rPr>
          <w:rFonts w:ascii="Arial" w:eastAsia="Arial" w:hAnsi="Arial" w:cs="Arial"/>
          <w:sz w:val="22"/>
          <w:szCs w:val="22"/>
        </w:rPr>
        <w:t>You also have the right to:</w:t>
      </w:r>
    </w:p>
    <w:p w14:paraId="2DE6C509" w14:textId="77777777" w:rsidR="00866CF5" w:rsidRPr="00DB5CC5" w:rsidRDefault="00866CF5" w:rsidP="00866CF5">
      <w:pPr>
        <w:pStyle w:val="ListParagraph"/>
        <w:numPr>
          <w:ilvl w:val="0"/>
          <w:numId w:val="20"/>
        </w:numPr>
        <w:spacing w:line="260" w:lineRule="exact"/>
        <w:rPr>
          <w:rFonts w:ascii="Arial" w:eastAsia="Arial" w:hAnsi="Arial" w:cs="Arial"/>
          <w:sz w:val="22"/>
          <w:szCs w:val="22"/>
        </w:rPr>
      </w:pPr>
      <w:r w:rsidRPr="00DB5CC5">
        <w:rPr>
          <w:rFonts w:ascii="Arial" w:eastAsia="Arial" w:hAnsi="Arial" w:cs="Arial"/>
          <w:position w:val="-1"/>
          <w:sz w:val="22"/>
          <w:szCs w:val="22"/>
        </w:rPr>
        <w:t>object to processing of personal data that is likely to cause, or is causing, damage or distress</w:t>
      </w:r>
    </w:p>
    <w:p w14:paraId="0921BF04" w14:textId="77777777" w:rsidR="00866CF5" w:rsidRPr="00DB5CC5" w:rsidRDefault="00866CF5" w:rsidP="00866CF5">
      <w:pPr>
        <w:pStyle w:val="ListParagraph"/>
        <w:numPr>
          <w:ilvl w:val="0"/>
          <w:numId w:val="20"/>
        </w:numPr>
        <w:spacing w:before="6"/>
        <w:rPr>
          <w:rFonts w:ascii="Arial" w:eastAsia="Arial" w:hAnsi="Arial" w:cs="Arial"/>
          <w:sz w:val="22"/>
          <w:szCs w:val="22"/>
        </w:rPr>
      </w:pPr>
      <w:r w:rsidRPr="00DB5CC5">
        <w:rPr>
          <w:rFonts w:ascii="Arial" w:eastAsia="Arial" w:hAnsi="Arial" w:cs="Arial"/>
          <w:sz w:val="22"/>
          <w:szCs w:val="22"/>
        </w:rPr>
        <w:t>prevent processing for the purpose of direct marketing</w:t>
      </w:r>
    </w:p>
    <w:p w14:paraId="6EA9C0A3" w14:textId="77777777" w:rsidR="00866CF5" w:rsidRPr="00DB5CC5" w:rsidRDefault="00866CF5" w:rsidP="00866CF5">
      <w:pPr>
        <w:pStyle w:val="ListParagraph"/>
        <w:numPr>
          <w:ilvl w:val="0"/>
          <w:numId w:val="20"/>
        </w:numPr>
        <w:spacing w:line="260" w:lineRule="exact"/>
        <w:rPr>
          <w:rFonts w:ascii="Arial" w:eastAsia="Arial" w:hAnsi="Arial" w:cs="Arial"/>
          <w:sz w:val="22"/>
          <w:szCs w:val="22"/>
        </w:rPr>
      </w:pPr>
      <w:r w:rsidRPr="00DB5CC5">
        <w:rPr>
          <w:rFonts w:ascii="Arial" w:eastAsia="Arial" w:hAnsi="Arial" w:cs="Arial"/>
          <w:position w:val="-1"/>
          <w:sz w:val="22"/>
          <w:szCs w:val="22"/>
        </w:rPr>
        <w:t>object to decisions being taken by automated means</w:t>
      </w:r>
    </w:p>
    <w:p w14:paraId="0150124C" w14:textId="77777777" w:rsidR="00866CF5" w:rsidRPr="00DB5CC5" w:rsidRDefault="00866CF5" w:rsidP="00866CF5">
      <w:pPr>
        <w:pStyle w:val="ListParagraph"/>
        <w:numPr>
          <w:ilvl w:val="0"/>
          <w:numId w:val="20"/>
        </w:numPr>
        <w:spacing w:line="260" w:lineRule="exact"/>
        <w:rPr>
          <w:rFonts w:ascii="Arial" w:eastAsia="Arial" w:hAnsi="Arial" w:cs="Arial"/>
          <w:sz w:val="22"/>
          <w:szCs w:val="22"/>
        </w:rPr>
      </w:pPr>
      <w:r w:rsidRPr="00DB5CC5">
        <w:rPr>
          <w:rFonts w:ascii="Arial" w:eastAsia="Arial" w:hAnsi="Arial" w:cs="Arial"/>
          <w:position w:val="-1"/>
          <w:sz w:val="22"/>
          <w:szCs w:val="22"/>
        </w:rPr>
        <w:t>in certain circumstances, have inaccurate personal data rectified, blocked, erased or destroyed; and</w:t>
      </w:r>
    </w:p>
    <w:p w14:paraId="77DAA26E" w14:textId="77777777" w:rsidR="00866CF5" w:rsidRPr="00DB5CC5" w:rsidRDefault="00866CF5" w:rsidP="00866CF5">
      <w:pPr>
        <w:pStyle w:val="ListParagraph"/>
        <w:numPr>
          <w:ilvl w:val="0"/>
          <w:numId w:val="20"/>
        </w:numPr>
        <w:spacing w:before="8"/>
        <w:rPr>
          <w:rFonts w:ascii="Arial" w:eastAsia="Arial" w:hAnsi="Arial" w:cs="Arial"/>
          <w:sz w:val="22"/>
          <w:szCs w:val="22"/>
        </w:rPr>
      </w:pPr>
      <w:r w:rsidRPr="00DB5CC5">
        <w:rPr>
          <w:rFonts w:ascii="Arial" w:eastAsia="Arial" w:hAnsi="Arial" w:cs="Arial"/>
          <w:sz w:val="22"/>
          <w:szCs w:val="22"/>
        </w:rPr>
        <w:t>claim compensation for damages caused by a breach of the Data Protection regulations</w:t>
      </w:r>
    </w:p>
    <w:p w14:paraId="19965857" w14:textId="77777777" w:rsidR="00866CF5" w:rsidRPr="00DB5CC5" w:rsidRDefault="00866CF5" w:rsidP="00866CF5">
      <w:pPr>
        <w:spacing w:before="13" w:line="260" w:lineRule="exact"/>
        <w:rPr>
          <w:rFonts w:ascii="Arial" w:hAnsi="Arial" w:cs="Arial"/>
          <w:sz w:val="22"/>
          <w:szCs w:val="22"/>
        </w:rPr>
      </w:pPr>
    </w:p>
    <w:p w14:paraId="37C7C2B8" w14:textId="1EFF4996" w:rsidR="00866CF5" w:rsidRDefault="00866CF5" w:rsidP="00866CF5">
      <w:pPr>
        <w:spacing w:line="240" w:lineRule="exact"/>
        <w:ind w:left="120" w:right="334"/>
        <w:rPr>
          <w:rFonts w:ascii="Arial" w:eastAsia="Arial" w:hAnsi="Arial" w:cs="Arial"/>
          <w:sz w:val="22"/>
          <w:szCs w:val="22"/>
          <w:u w:val="single" w:color="0000FF"/>
        </w:rPr>
      </w:pPr>
      <w:r w:rsidRPr="00DB5CC5">
        <w:rPr>
          <w:rFonts w:ascii="Arial" w:hAnsi="Arial" w:cs="Arial"/>
          <w:noProof/>
          <w:sz w:val="22"/>
          <w:szCs w:val="22"/>
          <w:lang w:val="en-GB" w:eastAsia="en-GB"/>
        </w:rPr>
        <mc:AlternateContent>
          <mc:Choice Requires="wpg">
            <w:drawing>
              <wp:anchor distT="0" distB="0" distL="114300" distR="114300" simplePos="0" relativeHeight="251659264" behindDoc="1" locked="0" layoutInCell="1" allowOverlap="1" wp14:anchorId="35967050" wp14:editId="54BAD80D">
                <wp:simplePos x="0" y="0"/>
                <wp:positionH relativeFrom="page">
                  <wp:posOffset>438785</wp:posOffset>
                </wp:positionH>
                <wp:positionV relativeFrom="paragraph">
                  <wp:posOffset>818515</wp:posOffset>
                </wp:positionV>
                <wp:extent cx="6684010" cy="0"/>
                <wp:effectExtent l="10160" t="13970" r="11430" b="146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0"/>
                          <a:chOff x="691" y="1289"/>
                          <a:chExt cx="10526" cy="0"/>
                        </a:xfrm>
                      </wpg:grpSpPr>
                      <wps:wsp>
                        <wps:cNvPr id="2" name="Freeform 3"/>
                        <wps:cNvSpPr>
                          <a:spLocks/>
                        </wps:cNvSpPr>
                        <wps:spPr bwMode="auto">
                          <a:xfrm>
                            <a:off x="691" y="1289"/>
                            <a:ext cx="10526" cy="0"/>
                          </a:xfrm>
                          <a:custGeom>
                            <a:avLst/>
                            <a:gdLst>
                              <a:gd name="T0" fmla="+- 0 691 691"/>
                              <a:gd name="T1" fmla="*/ T0 w 10526"/>
                              <a:gd name="T2" fmla="+- 0 11218 691"/>
                              <a:gd name="T3" fmla="*/ T2 w 10526"/>
                            </a:gdLst>
                            <a:ahLst/>
                            <a:cxnLst>
                              <a:cxn ang="0">
                                <a:pos x="T1" y="0"/>
                              </a:cxn>
                              <a:cxn ang="0">
                                <a:pos x="T3" y="0"/>
                              </a:cxn>
                            </a:cxnLst>
                            <a:rect l="0" t="0" r="r" b="b"/>
                            <a:pathLst>
                              <a:path w="10526">
                                <a:moveTo>
                                  <a:pt x="0" y="0"/>
                                </a:moveTo>
                                <a:lnTo>
                                  <a:pt x="1052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7AFEA9" id="Group 1" o:spid="_x0000_s1026" style="position:absolute;margin-left:34.55pt;margin-top:64.45pt;width:526.3pt;height:0;z-index:-251657216;mso-position-horizontal-relative:page" coordorigin="691,1289" coordsize="10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">
                <v:shape id="Freeform 3" o:spid="_x0000_s1027" style="position:absolute;left:691;top:1289;width:10526;height:0;visibility:visible;mso-wrap-style:square;v-text-anchor:top" coordsize="10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" path="m,l10527,e" filled="f" strokeweight=".82pt">
                  <v:path arrowok="t" o:connecttype="custom" o:connectlocs="0,0;10527,0" o:connectangles="0,0"/>
                </v:shape>
                <w10:wrap anchorx="page"/>
              </v:group>
            </w:pict>
          </mc:Fallback>
        </mc:AlternateContent>
      </w:r>
      <w:r w:rsidRPr="00DB5CC5">
        <w:rPr>
          <w:rFonts w:ascii="Arial" w:eastAsia="Arial" w:hAnsi="Arial" w:cs="Arial"/>
          <w:sz w:val="22"/>
          <w:szCs w:val="22"/>
        </w:rPr>
        <w:t xml:space="preserve">If you have a concern about the way we are collecting or using your personal data, you should raise your concern with us in the first instance or directly to the Information Commissioner’s Office at </w:t>
      </w:r>
      <w:hyperlink r:id="rId22">
        <w:r w:rsidRPr="00DB5CC5">
          <w:rPr>
            <w:rFonts w:ascii="Arial" w:eastAsia="Arial" w:hAnsi="Arial" w:cs="Arial"/>
            <w:sz w:val="22"/>
            <w:szCs w:val="22"/>
            <w:u w:val="single" w:color="0000FF"/>
          </w:rPr>
          <w:t>https://ico.org.uk/concerns/</w:t>
        </w:r>
      </w:hyperlink>
    </w:p>
    <w:p w14:paraId="307B8AB8" w14:textId="46FDFDC1" w:rsidR="00AB25A3" w:rsidRDefault="00AB25A3" w:rsidP="00866CF5">
      <w:pPr>
        <w:spacing w:line="240" w:lineRule="exact"/>
        <w:ind w:left="120" w:right="334"/>
        <w:rPr>
          <w:rFonts w:ascii="Arial" w:eastAsia="Arial" w:hAnsi="Arial" w:cs="Arial"/>
          <w:sz w:val="22"/>
          <w:szCs w:val="22"/>
        </w:rPr>
      </w:pPr>
    </w:p>
    <w:p w14:paraId="37B8C8D9" w14:textId="77777777" w:rsidR="00AB25A3" w:rsidRPr="00DB5CC5" w:rsidRDefault="00AB25A3" w:rsidP="00866CF5">
      <w:pPr>
        <w:spacing w:line="240" w:lineRule="exact"/>
        <w:ind w:left="120" w:right="334"/>
        <w:rPr>
          <w:rFonts w:ascii="Arial" w:eastAsia="Arial" w:hAnsi="Arial" w:cs="Arial"/>
          <w:sz w:val="22"/>
          <w:szCs w:val="22"/>
        </w:rPr>
      </w:pPr>
    </w:p>
    <w:p w14:paraId="0585E0C4" w14:textId="77777777" w:rsidR="00866CF5" w:rsidRPr="00DB5CC5" w:rsidRDefault="00866CF5" w:rsidP="00866CF5">
      <w:pPr>
        <w:spacing w:line="200" w:lineRule="exact"/>
        <w:rPr>
          <w:rFonts w:ascii="Arial" w:hAnsi="Arial" w:cs="Arial"/>
          <w:sz w:val="22"/>
          <w:szCs w:val="22"/>
        </w:rPr>
      </w:pPr>
    </w:p>
    <w:p w14:paraId="7C0C8376" w14:textId="77777777" w:rsidR="00866CF5" w:rsidRPr="00DB5CC5" w:rsidRDefault="00866CF5" w:rsidP="00866CF5">
      <w:pPr>
        <w:spacing w:line="200" w:lineRule="exact"/>
        <w:rPr>
          <w:rFonts w:ascii="Arial" w:hAnsi="Arial" w:cs="Arial"/>
          <w:sz w:val="22"/>
          <w:szCs w:val="22"/>
        </w:rPr>
      </w:pPr>
    </w:p>
    <w:p w14:paraId="071C31EB" w14:textId="77777777" w:rsidR="00866CF5" w:rsidRPr="00DB5CC5" w:rsidRDefault="00866CF5" w:rsidP="00866CF5">
      <w:pPr>
        <w:spacing w:line="200" w:lineRule="exact"/>
        <w:rPr>
          <w:rFonts w:ascii="Arial" w:hAnsi="Arial" w:cs="Arial"/>
          <w:sz w:val="22"/>
          <w:szCs w:val="22"/>
        </w:rPr>
      </w:pPr>
    </w:p>
    <w:p w14:paraId="5FB3B526" w14:textId="77777777" w:rsidR="00866CF5" w:rsidRPr="00DB5CC5" w:rsidRDefault="00866CF5" w:rsidP="00866CF5">
      <w:pPr>
        <w:spacing w:line="200" w:lineRule="exact"/>
        <w:rPr>
          <w:rFonts w:ascii="Arial" w:hAnsi="Arial" w:cs="Arial"/>
          <w:sz w:val="22"/>
          <w:szCs w:val="22"/>
        </w:rPr>
      </w:pPr>
    </w:p>
    <w:p w14:paraId="0C39562A" w14:textId="77777777" w:rsidR="00866CF5" w:rsidRPr="00DB5CC5" w:rsidRDefault="00866CF5" w:rsidP="00866CF5">
      <w:pPr>
        <w:spacing w:before="12" w:line="200" w:lineRule="exact"/>
        <w:rPr>
          <w:rFonts w:ascii="Arial" w:hAnsi="Arial" w:cs="Arial"/>
          <w:sz w:val="22"/>
          <w:szCs w:val="22"/>
        </w:rPr>
      </w:pPr>
    </w:p>
    <w:p w14:paraId="0EAB3731" w14:textId="77777777" w:rsidR="00866CF5" w:rsidRPr="00DB5CC5" w:rsidRDefault="00866CF5" w:rsidP="00866CF5">
      <w:pPr>
        <w:spacing w:before="32"/>
        <w:ind w:left="120"/>
        <w:rPr>
          <w:rFonts w:ascii="Arial" w:eastAsia="Arial" w:hAnsi="Arial" w:cs="Arial"/>
          <w:sz w:val="22"/>
          <w:szCs w:val="22"/>
        </w:rPr>
      </w:pPr>
      <w:r w:rsidRPr="00DB5CC5">
        <w:rPr>
          <w:rFonts w:ascii="Arial" w:eastAsia="Arial" w:hAnsi="Arial" w:cs="Arial"/>
          <w:sz w:val="22"/>
          <w:szCs w:val="22"/>
        </w:rPr>
        <w:t>Declaration</w:t>
      </w:r>
    </w:p>
    <w:p w14:paraId="5971138A" w14:textId="77777777" w:rsidR="00866CF5" w:rsidRPr="00DB5CC5" w:rsidRDefault="00866CF5" w:rsidP="00866CF5">
      <w:pPr>
        <w:spacing w:before="5" w:line="100" w:lineRule="exact"/>
        <w:rPr>
          <w:rFonts w:ascii="Arial" w:hAnsi="Arial" w:cs="Arial"/>
          <w:sz w:val="22"/>
          <w:szCs w:val="22"/>
        </w:rPr>
      </w:pPr>
    </w:p>
    <w:p w14:paraId="62076C93" w14:textId="77777777" w:rsidR="00866CF5" w:rsidRPr="00DB5CC5" w:rsidRDefault="00866CF5" w:rsidP="00866CF5">
      <w:pPr>
        <w:spacing w:line="200" w:lineRule="exact"/>
        <w:rPr>
          <w:rFonts w:ascii="Arial" w:hAnsi="Arial" w:cs="Arial"/>
          <w:sz w:val="22"/>
          <w:szCs w:val="22"/>
        </w:rPr>
      </w:pPr>
    </w:p>
    <w:p w14:paraId="51DD1C44" w14:textId="77777777" w:rsidR="00866CF5" w:rsidRPr="00DB5CC5" w:rsidRDefault="00866CF5" w:rsidP="00866CF5">
      <w:pPr>
        <w:spacing w:line="200" w:lineRule="exact"/>
        <w:rPr>
          <w:rFonts w:ascii="Arial" w:hAnsi="Arial" w:cs="Arial"/>
          <w:sz w:val="22"/>
          <w:szCs w:val="22"/>
        </w:rPr>
      </w:pPr>
    </w:p>
    <w:p w14:paraId="2A9246E1" w14:textId="77777777" w:rsidR="00866CF5" w:rsidRPr="00DB5CC5" w:rsidRDefault="00866CF5" w:rsidP="00866CF5">
      <w:pPr>
        <w:ind w:left="120"/>
        <w:rPr>
          <w:rFonts w:ascii="Arial" w:eastAsia="Arial" w:hAnsi="Arial" w:cs="Arial"/>
          <w:sz w:val="22"/>
          <w:szCs w:val="22"/>
        </w:rPr>
      </w:pPr>
      <w:r w:rsidRPr="00DB5CC5">
        <w:rPr>
          <w:rFonts w:ascii="Arial" w:eastAsia="Arial" w:hAnsi="Arial" w:cs="Arial"/>
          <w:sz w:val="22"/>
          <w:szCs w:val="22"/>
        </w:rPr>
        <w:t xml:space="preserve">I, Parent of Child(ren) </w:t>
      </w:r>
      <w:r w:rsidRPr="00DB5CC5">
        <w:rPr>
          <w:rFonts w:ascii="Arial" w:eastAsia="Arial" w:hAnsi="Arial" w:cs="Arial"/>
          <w:sz w:val="22"/>
          <w:szCs w:val="22"/>
          <w:u w:val="single" w:color="000000"/>
        </w:rPr>
        <w:t xml:space="preserve">                                                                                        </w:t>
      </w:r>
      <w:r w:rsidRPr="00DB5CC5">
        <w:rPr>
          <w:rFonts w:ascii="Arial" w:eastAsia="Arial" w:hAnsi="Arial" w:cs="Arial"/>
          <w:sz w:val="22"/>
          <w:szCs w:val="22"/>
        </w:rPr>
        <w:t>, declare that I understand:</w:t>
      </w:r>
    </w:p>
    <w:p w14:paraId="48B5E7FA" w14:textId="77777777" w:rsidR="00866CF5" w:rsidRPr="00DB5CC5" w:rsidRDefault="00866CF5" w:rsidP="00866CF5">
      <w:pPr>
        <w:spacing w:before="15" w:line="260" w:lineRule="exact"/>
        <w:rPr>
          <w:rFonts w:ascii="Arial" w:hAnsi="Arial" w:cs="Arial"/>
          <w:sz w:val="22"/>
          <w:szCs w:val="22"/>
        </w:rPr>
      </w:pPr>
    </w:p>
    <w:p w14:paraId="05912B2E" w14:textId="77777777" w:rsidR="00866CF5" w:rsidRPr="00DB5CC5" w:rsidRDefault="00866CF5" w:rsidP="00866CF5">
      <w:pPr>
        <w:pStyle w:val="ListParagraph"/>
        <w:numPr>
          <w:ilvl w:val="0"/>
          <w:numId w:val="21"/>
        </w:numPr>
        <w:tabs>
          <w:tab w:val="left" w:pos="480"/>
        </w:tabs>
        <w:spacing w:line="240" w:lineRule="exact"/>
        <w:ind w:right="256"/>
        <w:rPr>
          <w:rFonts w:ascii="Arial" w:eastAsia="Arial" w:hAnsi="Arial" w:cs="Arial"/>
          <w:sz w:val="22"/>
          <w:szCs w:val="22"/>
        </w:rPr>
      </w:pPr>
      <w:r w:rsidRPr="00DB5CC5">
        <w:rPr>
          <w:rFonts w:ascii="Arial" w:eastAsia="Arial" w:hAnsi="Arial" w:cs="Arial"/>
          <w:sz w:val="22"/>
          <w:szCs w:val="22"/>
        </w:rPr>
        <w:t>The Link Academy Trust has a legal and legitimate interest to collect and process my personal data in order to meet statutory requirements.</w:t>
      </w:r>
    </w:p>
    <w:p w14:paraId="2D323085" w14:textId="77777777" w:rsidR="00866CF5" w:rsidRPr="00DB5CC5" w:rsidRDefault="00866CF5" w:rsidP="00866CF5">
      <w:pPr>
        <w:pStyle w:val="ListParagraph"/>
        <w:numPr>
          <w:ilvl w:val="0"/>
          <w:numId w:val="21"/>
        </w:numPr>
        <w:spacing w:line="260" w:lineRule="exact"/>
        <w:rPr>
          <w:rFonts w:ascii="Arial" w:eastAsia="Arial" w:hAnsi="Arial" w:cs="Arial"/>
          <w:sz w:val="22"/>
          <w:szCs w:val="22"/>
        </w:rPr>
      </w:pPr>
      <w:r w:rsidRPr="00DB5CC5">
        <w:rPr>
          <w:rFonts w:ascii="Arial" w:eastAsia="Arial" w:hAnsi="Arial" w:cs="Arial"/>
          <w:position w:val="-1"/>
          <w:sz w:val="22"/>
          <w:szCs w:val="22"/>
        </w:rPr>
        <w:t>How my data is used.</w:t>
      </w:r>
    </w:p>
    <w:p w14:paraId="797C299E" w14:textId="77777777" w:rsidR="00866CF5" w:rsidRPr="00DB5CC5" w:rsidRDefault="00866CF5" w:rsidP="00866CF5">
      <w:pPr>
        <w:pStyle w:val="ListParagraph"/>
        <w:numPr>
          <w:ilvl w:val="0"/>
          <w:numId w:val="21"/>
        </w:numPr>
        <w:spacing w:line="260" w:lineRule="exact"/>
        <w:rPr>
          <w:rFonts w:ascii="Arial" w:eastAsia="Arial" w:hAnsi="Arial" w:cs="Arial"/>
          <w:sz w:val="22"/>
          <w:szCs w:val="22"/>
        </w:rPr>
      </w:pPr>
      <w:r w:rsidRPr="00DB5CC5">
        <w:rPr>
          <w:rFonts w:ascii="Arial" w:eastAsia="Arial" w:hAnsi="Arial" w:cs="Arial"/>
          <w:position w:val="-1"/>
          <w:sz w:val="22"/>
          <w:szCs w:val="22"/>
        </w:rPr>
        <w:t>The Link Academy Trust may share my data with the DfE, and subsequently the LA.</w:t>
      </w:r>
    </w:p>
    <w:p w14:paraId="2B55814B" w14:textId="77777777" w:rsidR="00866CF5" w:rsidRPr="00DB5CC5" w:rsidRDefault="00866CF5" w:rsidP="00866CF5">
      <w:pPr>
        <w:pStyle w:val="ListParagraph"/>
        <w:numPr>
          <w:ilvl w:val="0"/>
          <w:numId w:val="21"/>
        </w:numPr>
        <w:tabs>
          <w:tab w:val="left" w:pos="480"/>
        </w:tabs>
        <w:spacing w:before="20" w:line="240" w:lineRule="exact"/>
        <w:ind w:right="72"/>
        <w:rPr>
          <w:rFonts w:ascii="Arial" w:eastAsia="Arial" w:hAnsi="Arial" w:cs="Arial"/>
          <w:sz w:val="22"/>
          <w:szCs w:val="22"/>
        </w:rPr>
      </w:pPr>
      <w:r w:rsidRPr="00DB5CC5">
        <w:rPr>
          <w:rFonts w:ascii="Arial" w:eastAsia="Arial" w:hAnsi="Arial" w:cs="Arial"/>
          <w:sz w:val="22"/>
          <w:szCs w:val="22"/>
        </w:rPr>
        <w:t>The Link Academy Trust will not share my data to any other third parties without my consent, unless the law requires the school to do so.</w:t>
      </w:r>
    </w:p>
    <w:p w14:paraId="0A4DED7F" w14:textId="77777777" w:rsidR="00866CF5" w:rsidRPr="00DB5CC5" w:rsidRDefault="00866CF5" w:rsidP="00866CF5">
      <w:pPr>
        <w:pStyle w:val="ListParagraph"/>
        <w:numPr>
          <w:ilvl w:val="0"/>
          <w:numId w:val="21"/>
        </w:numPr>
        <w:tabs>
          <w:tab w:val="left" w:pos="480"/>
        </w:tabs>
        <w:spacing w:before="17" w:line="240" w:lineRule="exact"/>
        <w:ind w:right="293"/>
        <w:rPr>
          <w:rFonts w:ascii="Arial" w:eastAsia="Arial" w:hAnsi="Arial" w:cs="Arial"/>
          <w:sz w:val="22"/>
          <w:szCs w:val="22"/>
        </w:rPr>
      </w:pPr>
      <w:r w:rsidRPr="00DB5CC5">
        <w:rPr>
          <w:rFonts w:ascii="Arial" w:eastAsia="Arial" w:hAnsi="Arial" w:cs="Arial"/>
          <w:sz w:val="22"/>
          <w:szCs w:val="22"/>
        </w:rPr>
        <w:t>The Link Academy Trust will always ask for explicit consent where this is required, and I must provide this consent if I agree to the data being processed.</w:t>
      </w:r>
    </w:p>
    <w:p w14:paraId="6A9CCD0B" w14:textId="77777777" w:rsidR="00866CF5" w:rsidRPr="00DB5CC5" w:rsidRDefault="00866CF5" w:rsidP="00866CF5">
      <w:pPr>
        <w:pStyle w:val="ListParagraph"/>
        <w:numPr>
          <w:ilvl w:val="0"/>
          <w:numId w:val="21"/>
        </w:numPr>
        <w:spacing w:line="260" w:lineRule="exact"/>
        <w:rPr>
          <w:rFonts w:ascii="Arial" w:eastAsia="Arial" w:hAnsi="Arial" w:cs="Arial"/>
          <w:sz w:val="22"/>
          <w:szCs w:val="22"/>
        </w:rPr>
      </w:pPr>
      <w:r w:rsidRPr="00DB5CC5">
        <w:rPr>
          <w:rFonts w:ascii="Arial" w:eastAsia="Arial" w:hAnsi="Arial" w:cs="Arial"/>
          <w:position w:val="-1"/>
          <w:sz w:val="22"/>
          <w:szCs w:val="22"/>
        </w:rPr>
        <w:t>My data is retained in line with the school’s GDPR Data Protection Policy.</w:t>
      </w:r>
    </w:p>
    <w:p w14:paraId="1C7309C5" w14:textId="77777777" w:rsidR="00866CF5" w:rsidRPr="00DB5CC5" w:rsidRDefault="00866CF5" w:rsidP="00866CF5">
      <w:pPr>
        <w:pStyle w:val="ListParagraph"/>
        <w:numPr>
          <w:ilvl w:val="0"/>
          <w:numId w:val="21"/>
        </w:numPr>
        <w:spacing w:line="260" w:lineRule="exact"/>
        <w:rPr>
          <w:rFonts w:ascii="Arial" w:eastAsia="Arial" w:hAnsi="Arial" w:cs="Arial"/>
          <w:sz w:val="22"/>
          <w:szCs w:val="22"/>
        </w:rPr>
      </w:pPr>
      <w:r w:rsidRPr="00DB5CC5">
        <w:rPr>
          <w:rFonts w:ascii="Arial" w:eastAsia="Arial" w:hAnsi="Arial" w:cs="Arial"/>
          <w:position w:val="-1"/>
          <w:sz w:val="22"/>
          <w:szCs w:val="22"/>
        </w:rPr>
        <w:t>My rights to the processing of my personal data.</w:t>
      </w:r>
    </w:p>
    <w:p w14:paraId="044A9E31" w14:textId="77777777" w:rsidR="00866CF5" w:rsidRPr="00DB5CC5" w:rsidRDefault="00866CF5" w:rsidP="00866CF5">
      <w:pPr>
        <w:pStyle w:val="ListParagraph"/>
        <w:numPr>
          <w:ilvl w:val="0"/>
          <w:numId w:val="21"/>
        </w:numPr>
        <w:spacing w:line="260" w:lineRule="exact"/>
        <w:rPr>
          <w:rFonts w:ascii="Arial" w:eastAsia="Arial" w:hAnsi="Arial" w:cs="Arial"/>
          <w:sz w:val="22"/>
          <w:szCs w:val="22"/>
        </w:rPr>
      </w:pPr>
      <w:r w:rsidRPr="00DB5CC5">
        <w:rPr>
          <w:rFonts w:ascii="Arial" w:eastAsia="Arial" w:hAnsi="Arial" w:cs="Arial"/>
          <w:position w:val="-1"/>
          <w:sz w:val="22"/>
          <w:szCs w:val="22"/>
        </w:rPr>
        <w:t>Where I can find out more information about the processing of my personal data.</w:t>
      </w:r>
    </w:p>
    <w:p w14:paraId="3DA36630" w14:textId="77777777" w:rsidR="00866CF5" w:rsidRPr="00DB5CC5" w:rsidRDefault="00866CF5" w:rsidP="00866CF5">
      <w:pPr>
        <w:pStyle w:val="ListParagraph"/>
        <w:numPr>
          <w:ilvl w:val="0"/>
          <w:numId w:val="21"/>
        </w:numPr>
        <w:tabs>
          <w:tab w:val="left" w:pos="480"/>
        </w:tabs>
        <w:spacing w:before="18" w:line="240" w:lineRule="exact"/>
        <w:ind w:right="366"/>
        <w:rPr>
          <w:rFonts w:ascii="Arial" w:eastAsia="Arial" w:hAnsi="Arial" w:cs="Arial"/>
          <w:sz w:val="22"/>
          <w:szCs w:val="22"/>
        </w:rPr>
      </w:pPr>
      <w:r w:rsidRPr="00DB5CC5">
        <w:rPr>
          <w:rFonts w:ascii="Arial" w:eastAsia="Arial" w:hAnsi="Arial" w:cs="Arial"/>
          <w:sz w:val="22"/>
          <w:szCs w:val="22"/>
        </w:rPr>
        <w:t>I am content for the Trust or School to continue contacting me via all forms of current communication including email, telephone and text messages.</w:t>
      </w:r>
    </w:p>
    <w:p w14:paraId="59EBFFC6" w14:textId="77777777" w:rsidR="004877C3" w:rsidRPr="00DB5CC5" w:rsidRDefault="004877C3">
      <w:pPr>
        <w:spacing w:line="280" w:lineRule="exact"/>
        <w:ind w:left="500"/>
        <w:rPr>
          <w:rFonts w:ascii="Arial" w:eastAsia="Arial" w:hAnsi="Arial" w:cs="Arial"/>
          <w:sz w:val="22"/>
          <w:szCs w:val="22"/>
        </w:rPr>
        <w:sectPr w:rsidR="004877C3" w:rsidRPr="00DB5CC5">
          <w:pgSz w:w="11920" w:h="16840"/>
          <w:pgMar w:top="1360" w:right="1300" w:bottom="280" w:left="1300" w:header="0" w:footer="831" w:gutter="0"/>
          <w:cols w:space="720"/>
        </w:sectPr>
      </w:pPr>
    </w:p>
    <w:p w14:paraId="74DA389C" w14:textId="77777777" w:rsidR="00DC05E6" w:rsidRPr="00DB5CC5" w:rsidRDefault="00DC05E6">
      <w:pPr>
        <w:spacing w:before="59"/>
        <w:ind w:left="140"/>
        <w:rPr>
          <w:rFonts w:ascii="Arial" w:eastAsia="Cambria" w:hAnsi="Arial" w:cs="Arial"/>
          <w:b/>
          <w:sz w:val="22"/>
          <w:szCs w:val="22"/>
        </w:rPr>
      </w:pPr>
    </w:p>
    <w:p w14:paraId="51674A18" w14:textId="77777777" w:rsidR="00DC05E6" w:rsidRPr="00DB5CC5" w:rsidRDefault="00DC05E6">
      <w:pPr>
        <w:spacing w:before="59"/>
        <w:ind w:left="140"/>
        <w:rPr>
          <w:rFonts w:ascii="Arial" w:eastAsia="Cambria" w:hAnsi="Arial" w:cs="Arial"/>
          <w:b/>
          <w:sz w:val="22"/>
          <w:szCs w:val="22"/>
        </w:rPr>
      </w:pPr>
    </w:p>
    <w:p w14:paraId="1DE7812F" w14:textId="01AFD411" w:rsidR="004877C3" w:rsidRPr="00DB5CC5" w:rsidRDefault="00632D5C">
      <w:pPr>
        <w:spacing w:before="59"/>
        <w:ind w:left="140"/>
        <w:rPr>
          <w:rFonts w:ascii="Arial" w:eastAsia="Cambria" w:hAnsi="Arial" w:cs="Arial"/>
          <w:sz w:val="22"/>
          <w:szCs w:val="22"/>
        </w:rPr>
      </w:pPr>
      <w:r w:rsidRPr="00DB5CC5">
        <w:rPr>
          <w:rFonts w:ascii="Arial" w:eastAsia="Cambria" w:hAnsi="Arial" w:cs="Arial"/>
          <w:b/>
          <w:sz w:val="22"/>
          <w:szCs w:val="22"/>
        </w:rPr>
        <w:t>Appendix 2:  Privacy Notice to Staff</w:t>
      </w:r>
    </w:p>
    <w:p w14:paraId="5553B2B4" w14:textId="5D94C3E8" w:rsidR="004877C3" w:rsidRPr="00DB5CC5" w:rsidRDefault="004877C3">
      <w:pPr>
        <w:spacing w:before="12" w:line="240" w:lineRule="exact"/>
        <w:rPr>
          <w:rFonts w:ascii="Arial" w:hAnsi="Arial" w:cs="Arial"/>
          <w:sz w:val="22"/>
          <w:szCs w:val="22"/>
        </w:rPr>
      </w:pPr>
    </w:p>
    <w:p w14:paraId="38393D28" w14:textId="77777777" w:rsidR="00DC05E6" w:rsidRPr="00DB5CC5" w:rsidRDefault="00DC05E6" w:rsidP="00DC05E6">
      <w:pPr>
        <w:spacing w:line="200" w:lineRule="exact"/>
        <w:rPr>
          <w:rFonts w:ascii="Arial" w:hAnsi="Arial" w:cs="Arial"/>
          <w:sz w:val="22"/>
          <w:szCs w:val="22"/>
        </w:rPr>
      </w:pPr>
    </w:p>
    <w:p w14:paraId="06EBFF5A" w14:textId="2C90F5A4" w:rsidR="00DC05E6" w:rsidRPr="00DB5CC5" w:rsidRDefault="00DC05E6" w:rsidP="00DC05E6">
      <w:pPr>
        <w:spacing w:line="240" w:lineRule="exact"/>
        <w:rPr>
          <w:rFonts w:ascii="Arial" w:eastAsia="Arial" w:hAnsi="Arial" w:cs="Arial"/>
          <w:sz w:val="22"/>
          <w:szCs w:val="22"/>
        </w:rPr>
      </w:pPr>
      <w:r w:rsidRPr="00DB5CC5">
        <w:rPr>
          <w:rFonts w:ascii="Arial" w:eastAsia="Arial" w:hAnsi="Arial" w:cs="Arial"/>
          <w:b/>
          <w:position w:val="-1"/>
          <w:sz w:val="22"/>
          <w:szCs w:val="22"/>
        </w:rPr>
        <w:t xml:space="preserve">  Privacy Notice – School Workforce</w:t>
      </w:r>
    </w:p>
    <w:p w14:paraId="26AFCEAD" w14:textId="77777777" w:rsidR="00DC05E6" w:rsidRPr="00DB5CC5" w:rsidRDefault="00DC05E6" w:rsidP="00DC05E6">
      <w:pPr>
        <w:spacing w:before="18" w:line="220" w:lineRule="exact"/>
        <w:rPr>
          <w:rFonts w:ascii="Arial" w:hAnsi="Arial" w:cs="Arial"/>
          <w:sz w:val="22"/>
          <w:szCs w:val="22"/>
        </w:rPr>
      </w:pPr>
    </w:p>
    <w:p w14:paraId="4198986A" w14:textId="77777777" w:rsidR="00DC05E6" w:rsidRPr="00DB5CC5" w:rsidRDefault="00DC05E6" w:rsidP="00DC05E6">
      <w:pPr>
        <w:spacing w:before="32" w:line="276" w:lineRule="auto"/>
        <w:ind w:left="209" w:right="806"/>
        <w:rPr>
          <w:rFonts w:ascii="Arial" w:eastAsia="Arial" w:hAnsi="Arial" w:cs="Arial"/>
          <w:sz w:val="22"/>
          <w:szCs w:val="22"/>
        </w:rPr>
      </w:pPr>
      <w:r w:rsidRPr="00DB5CC5">
        <w:rPr>
          <w:rFonts w:ascii="Arial" w:eastAsia="Arial" w:hAnsi="Arial" w:cs="Arial"/>
          <w:sz w:val="22"/>
          <w:szCs w:val="22"/>
        </w:rPr>
        <w:t>This privacy notice explains how we collect, process and manage information for the school workforce. That includes employed members of staff, volunteers, including trustees and governors, trainee teachers, apprentices and work experience/ workplace placements.</w:t>
      </w:r>
    </w:p>
    <w:p w14:paraId="161C04FC" w14:textId="77777777" w:rsidR="00DC05E6" w:rsidRPr="00DB5CC5" w:rsidRDefault="00DC05E6" w:rsidP="00DC05E6">
      <w:pPr>
        <w:spacing w:before="2" w:line="180" w:lineRule="exact"/>
        <w:rPr>
          <w:rFonts w:ascii="Arial" w:hAnsi="Arial" w:cs="Arial"/>
          <w:sz w:val="22"/>
          <w:szCs w:val="22"/>
        </w:rPr>
      </w:pPr>
    </w:p>
    <w:p w14:paraId="4BF7EF4B" w14:textId="77777777" w:rsidR="00DC05E6" w:rsidRPr="00DB5CC5" w:rsidRDefault="00DC05E6" w:rsidP="00DC05E6">
      <w:pPr>
        <w:ind w:left="101"/>
        <w:rPr>
          <w:rFonts w:ascii="Arial" w:eastAsia="Arial" w:hAnsi="Arial" w:cs="Arial"/>
          <w:sz w:val="22"/>
          <w:szCs w:val="22"/>
        </w:rPr>
      </w:pPr>
      <w:r w:rsidRPr="00DB5CC5">
        <w:rPr>
          <w:rFonts w:ascii="Arial" w:eastAsia="Arial" w:hAnsi="Arial" w:cs="Arial"/>
          <w:b/>
          <w:sz w:val="22"/>
          <w:szCs w:val="22"/>
        </w:rPr>
        <w:t>The legal grounds for using your information</w:t>
      </w:r>
    </w:p>
    <w:p w14:paraId="01A3EF7C" w14:textId="77777777" w:rsidR="00DC05E6" w:rsidRPr="00DB5CC5" w:rsidRDefault="00DC05E6" w:rsidP="00DC05E6">
      <w:pPr>
        <w:spacing w:before="18" w:line="240" w:lineRule="exact"/>
        <w:rPr>
          <w:rFonts w:ascii="Arial" w:hAnsi="Arial" w:cs="Arial"/>
          <w:sz w:val="22"/>
          <w:szCs w:val="22"/>
        </w:rPr>
      </w:pPr>
    </w:p>
    <w:p w14:paraId="0927165B" w14:textId="77777777" w:rsidR="00DC05E6" w:rsidRPr="00DB5CC5" w:rsidRDefault="00DC05E6" w:rsidP="00DC05E6">
      <w:pPr>
        <w:spacing w:line="278" w:lineRule="auto"/>
        <w:ind w:left="209" w:right="956"/>
        <w:rPr>
          <w:rFonts w:ascii="Arial" w:eastAsia="Arial" w:hAnsi="Arial" w:cs="Arial"/>
          <w:sz w:val="22"/>
          <w:szCs w:val="22"/>
        </w:rPr>
      </w:pPr>
      <w:r w:rsidRPr="00DB5CC5">
        <w:rPr>
          <w:rFonts w:ascii="Arial" w:eastAsia="Arial" w:hAnsi="Arial" w:cs="Arial"/>
          <w:sz w:val="22"/>
          <w:szCs w:val="22"/>
        </w:rPr>
        <w:t>This is common for all personal and sensitive data we collect and process about staff, volunteers, pupils, parents, carers and any other individuals.</w:t>
      </w:r>
    </w:p>
    <w:p w14:paraId="3B915E47" w14:textId="77777777" w:rsidR="00DC05E6" w:rsidRPr="00DB5CC5" w:rsidRDefault="00DC05E6" w:rsidP="00DC05E6">
      <w:pPr>
        <w:spacing w:before="7" w:line="180" w:lineRule="exact"/>
        <w:rPr>
          <w:rFonts w:ascii="Arial" w:hAnsi="Arial" w:cs="Arial"/>
          <w:sz w:val="22"/>
          <w:szCs w:val="22"/>
        </w:rPr>
      </w:pPr>
    </w:p>
    <w:p w14:paraId="52DA9821" w14:textId="77777777" w:rsidR="00DC05E6" w:rsidRPr="00DB5CC5" w:rsidRDefault="00DC05E6" w:rsidP="00DC05E6">
      <w:pPr>
        <w:spacing w:line="276" w:lineRule="auto"/>
        <w:ind w:left="209" w:right="771"/>
        <w:rPr>
          <w:rFonts w:ascii="Arial" w:eastAsia="Arial" w:hAnsi="Arial" w:cs="Arial"/>
          <w:sz w:val="22"/>
          <w:szCs w:val="22"/>
        </w:rPr>
      </w:pPr>
      <w:r w:rsidRPr="00DB5CC5">
        <w:rPr>
          <w:rFonts w:ascii="Arial" w:eastAsia="Arial" w:hAnsi="Arial" w:cs="Arial"/>
          <w:sz w:val="22"/>
          <w:szCs w:val="22"/>
        </w:rPr>
        <w:t>Some data is more sensitive than other types of data. These special categories are as follows: personal information revealing racial or ethnic origin, political opinions, religious or philosophical beliefs, trade union membership, genetic information, biometric information, health information, and information about sex life or orientation.</w:t>
      </w:r>
    </w:p>
    <w:p w14:paraId="270B1357" w14:textId="77777777" w:rsidR="00DC05E6" w:rsidRPr="00DB5CC5" w:rsidRDefault="00DC05E6" w:rsidP="00DC05E6">
      <w:pPr>
        <w:spacing w:before="2" w:line="200" w:lineRule="exact"/>
        <w:rPr>
          <w:rFonts w:ascii="Arial" w:hAnsi="Arial" w:cs="Arial"/>
          <w:sz w:val="22"/>
          <w:szCs w:val="22"/>
        </w:rPr>
      </w:pPr>
    </w:p>
    <w:p w14:paraId="6EF1B2EA" w14:textId="77777777" w:rsidR="00DC05E6" w:rsidRPr="00DB5CC5" w:rsidRDefault="00DC05E6" w:rsidP="00DC05E6">
      <w:pPr>
        <w:ind w:left="209"/>
        <w:rPr>
          <w:rFonts w:ascii="Arial" w:eastAsia="Arial" w:hAnsi="Arial" w:cs="Arial"/>
          <w:sz w:val="22"/>
          <w:szCs w:val="22"/>
        </w:rPr>
      </w:pPr>
      <w:r w:rsidRPr="00DB5CC5">
        <w:rPr>
          <w:rFonts w:ascii="Arial" w:eastAsia="Arial" w:hAnsi="Arial" w:cs="Arial"/>
          <w:sz w:val="22"/>
          <w:szCs w:val="22"/>
        </w:rPr>
        <w:t>The school will process data under one or more of the following legal grounds:</w:t>
      </w:r>
    </w:p>
    <w:p w14:paraId="4969B1B2" w14:textId="77777777" w:rsidR="00DC05E6" w:rsidRPr="00DB5CC5" w:rsidRDefault="00DC05E6" w:rsidP="00DC05E6">
      <w:pPr>
        <w:spacing w:before="18" w:line="240" w:lineRule="exact"/>
        <w:rPr>
          <w:rFonts w:ascii="Arial" w:hAnsi="Arial" w:cs="Arial"/>
          <w:sz w:val="22"/>
          <w:szCs w:val="22"/>
        </w:rPr>
      </w:pPr>
    </w:p>
    <w:p w14:paraId="76D2C8B6" w14:textId="77777777" w:rsidR="00DC05E6" w:rsidRPr="00DB5CC5" w:rsidRDefault="00DC05E6" w:rsidP="00DC05E6">
      <w:pPr>
        <w:ind w:left="569"/>
        <w:rPr>
          <w:rFonts w:ascii="Arial" w:eastAsia="Arial" w:hAnsi="Arial" w:cs="Arial"/>
          <w:sz w:val="22"/>
          <w:szCs w:val="22"/>
        </w:rPr>
      </w:pPr>
      <w:r w:rsidRPr="00DB5CC5">
        <w:rPr>
          <w:rFonts w:ascii="Arial" w:eastAsia="Arial" w:hAnsi="Arial" w:cs="Arial"/>
          <w:sz w:val="22"/>
          <w:szCs w:val="22"/>
        </w:rPr>
        <w:t>1.   Consent</w:t>
      </w:r>
    </w:p>
    <w:p w14:paraId="0F6AE029" w14:textId="77777777" w:rsidR="00DC05E6" w:rsidRPr="00DB5CC5" w:rsidRDefault="00DC05E6" w:rsidP="00DC05E6">
      <w:pPr>
        <w:spacing w:before="16" w:line="240" w:lineRule="exact"/>
        <w:rPr>
          <w:rFonts w:ascii="Arial" w:hAnsi="Arial" w:cs="Arial"/>
          <w:sz w:val="22"/>
          <w:szCs w:val="22"/>
        </w:rPr>
      </w:pPr>
    </w:p>
    <w:p w14:paraId="12264A0E" w14:textId="77777777" w:rsidR="00DC05E6" w:rsidRPr="00DB5CC5" w:rsidRDefault="00DC05E6" w:rsidP="00DC05E6">
      <w:pPr>
        <w:spacing w:line="273" w:lineRule="auto"/>
        <w:ind w:left="569" w:right="629"/>
        <w:rPr>
          <w:rFonts w:ascii="Arial" w:eastAsia="Arial" w:hAnsi="Arial" w:cs="Arial"/>
          <w:sz w:val="22"/>
          <w:szCs w:val="22"/>
        </w:rPr>
      </w:pPr>
      <w:r w:rsidRPr="00DB5CC5">
        <w:rPr>
          <w:rFonts w:ascii="Arial" w:eastAsia="Arial" w:hAnsi="Arial" w:cs="Arial"/>
          <w:sz w:val="22"/>
          <w:szCs w:val="22"/>
        </w:rPr>
        <w:t>The school will ask for consent to process certain data about you or a pupil. The type of data that is to be used, and how it is to be used will be specified on the consent forms.</w:t>
      </w:r>
    </w:p>
    <w:p w14:paraId="61F3C7A9" w14:textId="77777777" w:rsidR="00DC05E6" w:rsidRPr="00DB5CC5" w:rsidRDefault="00DC05E6" w:rsidP="00DC05E6">
      <w:pPr>
        <w:spacing w:before="3" w:line="276" w:lineRule="auto"/>
        <w:ind w:left="569" w:right="878"/>
        <w:rPr>
          <w:rFonts w:ascii="Arial" w:eastAsia="Arial" w:hAnsi="Arial" w:cs="Arial"/>
          <w:sz w:val="22"/>
          <w:szCs w:val="22"/>
        </w:rPr>
      </w:pPr>
      <w:r w:rsidRPr="00DB5CC5">
        <w:rPr>
          <w:rFonts w:ascii="Arial" w:eastAsia="Arial" w:hAnsi="Arial" w:cs="Arial"/>
          <w:sz w:val="22"/>
          <w:szCs w:val="22"/>
        </w:rPr>
        <w:t>You have the choice to opt in for certain types of data usage, and this is made clear. However, some data that is collected and processed in schools is not optional.</w:t>
      </w:r>
    </w:p>
    <w:p w14:paraId="603F90A9" w14:textId="77777777" w:rsidR="00DC05E6" w:rsidRPr="00DB5CC5" w:rsidRDefault="00DC05E6" w:rsidP="00DC05E6">
      <w:pPr>
        <w:spacing w:before="5" w:line="180" w:lineRule="exact"/>
        <w:rPr>
          <w:rFonts w:ascii="Arial" w:hAnsi="Arial" w:cs="Arial"/>
          <w:sz w:val="22"/>
          <w:szCs w:val="22"/>
        </w:rPr>
      </w:pPr>
    </w:p>
    <w:p w14:paraId="019D7D50" w14:textId="77777777" w:rsidR="00DC05E6" w:rsidRPr="00DB5CC5" w:rsidRDefault="00DC05E6" w:rsidP="00DC05E6">
      <w:pPr>
        <w:ind w:left="569"/>
        <w:rPr>
          <w:rFonts w:ascii="Arial" w:eastAsia="Arial" w:hAnsi="Arial" w:cs="Arial"/>
          <w:sz w:val="22"/>
          <w:szCs w:val="22"/>
        </w:rPr>
      </w:pPr>
      <w:r w:rsidRPr="00DB5CC5">
        <w:rPr>
          <w:rFonts w:ascii="Arial" w:eastAsia="Arial" w:hAnsi="Arial" w:cs="Arial"/>
          <w:sz w:val="22"/>
          <w:szCs w:val="22"/>
        </w:rPr>
        <w:t>2.   Legitimate interests</w:t>
      </w:r>
    </w:p>
    <w:p w14:paraId="11DD1858" w14:textId="77777777" w:rsidR="00DC05E6" w:rsidRPr="00DB5CC5" w:rsidRDefault="00DC05E6" w:rsidP="00DC05E6">
      <w:pPr>
        <w:spacing w:before="13" w:line="240" w:lineRule="exact"/>
        <w:rPr>
          <w:rFonts w:ascii="Arial" w:hAnsi="Arial" w:cs="Arial"/>
          <w:sz w:val="22"/>
          <w:szCs w:val="22"/>
        </w:rPr>
      </w:pPr>
    </w:p>
    <w:p w14:paraId="69FB96DF" w14:textId="77777777" w:rsidR="00DC05E6" w:rsidRPr="00DB5CC5" w:rsidRDefault="00DC05E6" w:rsidP="00DC05E6">
      <w:pPr>
        <w:spacing w:line="275" w:lineRule="auto"/>
        <w:ind w:left="569" w:right="628"/>
        <w:rPr>
          <w:rFonts w:ascii="Arial" w:eastAsia="Arial" w:hAnsi="Arial" w:cs="Arial"/>
          <w:sz w:val="22"/>
          <w:szCs w:val="22"/>
        </w:rPr>
      </w:pPr>
      <w:r w:rsidRPr="00DB5CC5">
        <w:rPr>
          <w:rFonts w:ascii="Arial" w:eastAsia="Arial" w:hAnsi="Arial" w:cs="Arial"/>
          <w:sz w:val="22"/>
          <w:szCs w:val="22"/>
        </w:rPr>
        <w:t>This means that the processing is necessary for legitimate interests except where the processing is unfair to you. The School relies on legitimate interests for many of the ways in which it uses information.  Specifically, the school has a legitimate interest in:</w:t>
      </w:r>
    </w:p>
    <w:p w14:paraId="73D7E979" w14:textId="77777777" w:rsidR="00DC05E6" w:rsidRPr="00DB5CC5" w:rsidRDefault="00DC05E6" w:rsidP="00DC05E6">
      <w:pPr>
        <w:spacing w:before="4" w:line="280" w:lineRule="exact"/>
        <w:rPr>
          <w:rFonts w:ascii="Arial" w:hAnsi="Arial" w:cs="Arial"/>
          <w:sz w:val="22"/>
          <w:szCs w:val="22"/>
        </w:rPr>
      </w:pPr>
    </w:p>
    <w:p w14:paraId="3D24C43D" w14:textId="77777777" w:rsidR="00DC05E6" w:rsidRPr="00DB5CC5" w:rsidRDefault="00DC05E6" w:rsidP="00DC05E6">
      <w:pPr>
        <w:pStyle w:val="ListParagraph"/>
        <w:numPr>
          <w:ilvl w:val="0"/>
          <w:numId w:val="22"/>
        </w:numPr>
        <w:rPr>
          <w:rFonts w:ascii="Arial" w:eastAsia="Arial" w:hAnsi="Arial" w:cs="Arial"/>
          <w:sz w:val="22"/>
          <w:szCs w:val="22"/>
        </w:rPr>
      </w:pPr>
      <w:r w:rsidRPr="00DB5CC5">
        <w:rPr>
          <w:rFonts w:ascii="Arial" w:eastAsia="Arial" w:hAnsi="Arial" w:cs="Arial"/>
          <w:sz w:val="22"/>
          <w:szCs w:val="22"/>
        </w:rPr>
        <w:t>Providing educational services to pupils</w:t>
      </w:r>
    </w:p>
    <w:p w14:paraId="4689269C" w14:textId="77777777" w:rsidR="00DC05E6" w:rsidRPr="00DB5CC5" w:rsidRDefault="00DC05E6" w:rsidP="00DC05E6">
      <w:pPr>
        <w:pStyle w:val="ListParagraph"/>
        <w:numPr>
          <w:ilvl w:val="0"/>
          <w:numId w:val="22"/>
        </w:numPr>
        <w:spacing w:before="28"/>
        <w:rPr>
          <w:rFonts w:ascii="Arial" w:eastAsia="Arial" w:hAnsi="Arial" w:cs="Arial"/>
          <w:sz w:val="22"/>
          <w:szCs w:val="22"/>
        </w:rPr>
      </w:pPr>
      <w:r w:rsidRPr="00DB5CC5">
        <w:rPr>
          <w:rFonts w:ascii="Arial" w:eastAsia="Arial" w:hAnsi="Arial" w:cs="Arial"/>
          <w:sz w:val="22"/>
          <w:szCs w:val="22"/>
        </w:rPr>
        <w:t>Safeguarding and promoting the welfare of pupils and staff</w:t>
      </w:r>
    </w:p>
    <w:p w14:paraId="169B0F55" w14:textId="77777777" w:rsidR="00DC05E6" w:rsidRPr="00DB5CC5" w:rsidRDefault="00DC05E6" w:rsidP="00DC05E6">
      <w:pPr>
        <w:pStyle w:val="ListParagraph"/>
        <w:numPr>
          <w:ilvl w:val="0"/>
          <w:numId w:val="22"/>
        </w:numPr>
        <w:spacing w:before="40"/>
        <w:rPr>
          <w:rFonts w:ascii="Arial" w:eastAsia="Arial" w:hAnsi="Arial" w:cs="Arial"/>
          <w:sz w:val="22"/>
          <w:szCs w:val="22"/>
        </w:rPr>
      </w:pPr>
      <w:r w:rsidRPr="00DB5CC5">
        <w:rPr>
          <w:rFonts w:ascii="Arial" w:eastAsia="Arial" w:hAnsi="Arial" w:cs="Arial"/>
          <w:sz w:val="22"/>
          <w:szCs w:val="22"/>
        </w:rPr>
        <w:t>Promoting the objects and interests of the school</w:t>
      </w:r>
    </w:p>
    <w:p w14:paraId="55A7EF7E" w14:textId="77777777" w:rsidR="00DC05E6" w:rsidRPr="00DB5CC5" w:rsidRDefault="00DC05E6" w:rsidP="00DC05E6">
      <w:pPr>
        <w:pStyle w:val="ListParagraph"/>
        <w:numPr>
          <w:ilvl w:val="0"/>
          <w:numId w:val="22"/>
        </w:numPr>
        <w:spacing w:before="13"/>
        <w:rPr>
          <w:rFonts w:ascii="Arial" w:eastAsia="Arial" w:hAnsi="Arial" w:cs="Arial"/>
          <w:sz w:val="22"/>
          <w:szCs w:val="22"/>
        </w:rPr>
      </w:pPr>
      <w:r w:rsidRPr="00DB5CC5">
        <w:rPr>
          <w:rFonts w:ascii="Arial" w:eastAsia="Arial" w:hAnsi="Arial" w:cs="Arial"/>
          <w:sz w:val="22"/>
          <w:szCs w:val="22"/>
        </w:rPr>
        <w:t>Ensuring the efficient operation of the school</w:t>
      </w:r>
    </w:p>
    <w:p w14:paraId="269B96C8" w14:textId="77777777" w:rsidR="00DC05E6" w:rsidRPr="00DB5CC5" w:rsidRDefault="00DC05E6" w:rsidP="00DC05E6">
      <w:pPr>
        <w:pStyle w:val="ListParagraph"/>
        <w:numPr>
          <w:ilvl w:val="0"/>
          <w:numId w:val="22"/>
        </w:numPr>
        <w:spacing w:before="23"/>
        <w:rPr>
          <w:rFonts w:ascii="Arial" w:eastAsia="Arial" w:hAnsi="Arial" w:cs="Arial"/>
          <w:sz w:val="22"/>
          <w:szCs w:val="22"/>
        </w:rPr>
      </w:pPr>
      <w:r w:rsidRPr="00DB5CC5">
        <w:rPr>
          <w:rFonts w:ascii="Arial" w:eastAsia="Arial" w:hAnsi="Arial" w:cs="Arial"/>
          <w:sz w:val="22"/>
          <w:szCs w:val="22"/>
        </w:rPr>
        <w:t>Compliance with all relevant legal obligations of the school</w:t>
      </w:r>
    </w:p>
    <w:p w14:paraId="39F4409C" w14:textId="77777777" w:rsidR="00DC05E6" w:rsidRPr="00DB5CC5" w:rsidRDefault="00DC05E6" w:rsidP="00DC05E6">
      <w:pPr>
        <w:pStyle w:val="ListParagraph"/>
        <w:numPr>
          <w:ilvl w:val="0"/>
          <w:numId w:val="22"/>
        </w:numPr>
        <w:spacing w:before="31"/>
        <w:rPr>
          <w:rFonts w:ascii="Arial" w:eastAsia="Arial" w:hAnsi="Arial" w:cs="Arial"/>
          <w:sz w:val="22"/>
          <w:szCs w:val="22"/>
        </w:rPr>
      </w:pPr>
      <w:r w:rsidRPr="00DB5CC5">
        <w:rPr>
          <w:rFonts w:ascii="Arial" w:eastAsia="Arial" w:hAnsi="Arial" w:cs="Arial"/>
          <w:sz w:val="22"/>
          <w:szCs w:val="22"/>
        </w:rPr>
        <w:t>Keeping the whole school community informed about events, news and activities</w:t>
      </w:r>
    </w:p>
    <w:p w14:paraId="6A5F8539" w14:textId="77777777" w:rsidR="00DC05E6" w:rsidRPr="00DB5CC5" w:rsidRDefault="00DC05E6" w:rsidP="00DC05E6">
      <w:pPr>
        <w:spacing w:before="3" w:line="180" w:lineRule="exact"/>
        <w:rPr>
          <w:rFonts w:ascii="Arial" w:hAnsi="Arial" w:cs="Arial"/>
          <w:sz w:val="22"/>
          <w:szCs w:val="22"/>
        </w:rPr>
      </w:pPr>
    </w:p>
    <w:p w14:paraId="6D86D2C4" w14:textId="77777777" w:rsidR="00DC05E6" w:rsidRPr="00DB5CC5" w:rsidRDefault="00DC05E6" w:rsidP="00DC05E6">
      <w:pPr>
        <w:ind w:left="569"/>
        <w:rPr>
          <w:rFonts w:ascii="Arial" w:eastAsia="Arial" w:hAnsi="Arial" w:cs="Arial"/>
          <w:sz w:val="22"/>
          <w:szCs w:val="22"/>
        </w:rPr>
      </w:pPr>
      <w:r w:rsidRPr="00DB5CC5">
        <w:rPr>
          <w:rFonts w:ascii="Arial" w:eastAsia="Arial" w:hAnsi="Arial" w:cs="Arial"/>
          <w:sz w:val="22"/>
          <w:szCs w:val="22"/>
        </w:rPr>
        <w:t>3.   Necessary for a contract</w:t>
      </w:r>
    </w:p>
    <w:p w14:paraId="68509B18" w14:textId="77777777" w:rsidR="00DC05E6" w:rsidRPr="00DB5CC5" w:rsidRDefault="00DC05E6" w:rsidP="00DC05E6">
      <w:pPr>
        <w:spacing w:before="13" w:line="240" w:lineRule="exact"/>
        <w:rPr>
          <w:rFonts w:ascii="Arial" w:hAnsi="Arial" w:cs="Arial"/>
          <w:sz w:val="22"/>
          <w:szCs w:val="22"/>
        </w:rPr>
      </w:pPr>
    </w:p>
    <w:p w14:paraId="775AC527" w14:textId="77777777" w:rsidR="00DC05E6" w:rsidRPr="00DB5CC5" w:rsidRDefault="00DC05E6" w:rsidP="00DC05E6">
      <w:pPr>
        <w:spacing w:line="277" w:lineRule="auto"/>
        <w:ind w:left="569" w:right="826"/>
        <w:rPr>
          <w:rFonts w:ascii="Arial" w:eastAsia="Arial" w:hAnsi="Arial" w:cs="Arial"/>
          <w:sz w:val="22"/>
          <w:szCs w:val="22"/>
        </w:rPr>
        <w:sectPr w:rsidR="00DC05E6" w:rsidRPr="00DB5CC5">
          <w:pgSz w:w="11920" w:h="16860"/>
          <w:pgMar w:top="400" w:right="480" w:bottom="280" w:left="780" w:header="720" w:footer="720" w:gutter="0"/>
          <w:cols w:space="720"/>
        </w:sectPr>
      </w:pPr>
      <w:r w:rsidRPr="00DB5CC5">
        <w:rPr>
          <w:rFonts w:ascii="Arial" w:eastAsia="Arial" w:hAnsi="Arial" w:cs="Arial"/>
          <w:sz w:val="22"/>
          <w:szCs w:val="22"/>
        </w:rPr>
        <w:t>Information about individuals may be necessary to perform our obligations under our contracts. For example, maintaining the school Management Information System database.</w:t>
      </w:r>
    </w:p>
    <w:p w14:paraId="704A5669" w14:textId="77777777" w:rsidR="00DC05E6" w:rsidRPr="00DB5CC5" w:rsidRDefault="00DC05E6" w:rsidP="00DC05E6">
      <w:pPr>
        <w:spacing w:before="68"/>
        <w:ind w:left="569"/>
        <w:rPr>
          <w:rFonts w:ascii="Arial" w:eastAsia="Arial" w:hAnsi="Arial" w:cs="Arial"/>
          <w:sz w:val="22"/>
          <w:szCs w:val="22"/>
        </w:rPr>
      </w:pPr>
      <w:r w:rsidRPr="00DB5CC5">
        <w:rPr>
          <w:rFonts w:ascii="Arial" w:eastAsia="Arial" w:hAnsi="Arial" w:cs="Arial"/>
          <w:sz w:val="22"/>
          <w:szCs w:val="22"/>
        </w:rPr>
        <w:lastRenderedPageBreak/>
        <w:t>4.   Legal obligation</w:t>
      </w:r>
    </w:p>
    <w:p w14:paraId="6EE1F40D" w14:textId="77777777" w:rsidR="00DC05E6" w:rsidRPr="00DB5CC5" w:rsidRDefault="00DC05E6" w:rsidP="00DC05E6">
      <w:pPr>
        <w:spacing w:before="14" w:line="240" w:lineRule="exact"/>
        <w:rPr>
          <w:rFonts w:ascii="Arial" w:hAnsi="Arial" w:cs="Arial"/>
          <w:sz w:val="22"/>
          <w:szCs w:val="22"/>
        </w:rPr>
      </w:pPr>
    </w:p>
    <w:p w14:paraId="6D5C84F1" w14:textId="77777777" w:rsidR="00DC05E6" w:rsidRPr="00DB5CC5" w:rsidRDefault="00DC05E6" w:rsidP="00DC05E6">
      <w:pPr>
        <w:spacing w:line="276" w:lineRule="auto"/>
        <w:ind w:left="569" w:right="127"/>
        <w:rPr>
          <w:rFonts w:ascii="Arial" w:eastAsia="Arial" w:hAnsi="Arial" w:cs="Arial"/>
          <w:sz w:val="22"/>
          <w:szCs w:val="22"/>
        </w:rPr>
      </w:pPr>
      <w:r w:rsidRPr="00DB5CC5">
        <w:rPr>
          <w:rFonts w:ascii="Arial" w:eastAsia="Arial" w:hAnsi="Arial" w:cs="Arial"/>
          <w:sz w:val="22"/>
          <w:szCs w:val="22"/>
        </w:rPr>
        <w:t>Much of school life is governed by legal obligations to supply information to organisations such as the Department for Education or Local Authority or HMRC. We may also have to disclose information to third parties such as the courts, Disclosure and Barring Service or the police where legally obliged to do so.</w:t>
      </w:r>
    </w:p>
    <w:p w14:paraId="1164F2E3" w14:textId="77777777" w:rsidR="00DC05E6" w:rsidRPr="00DB5CC5" w:rsidRDefault="00DC05E6" w:rsidP="00DC05E6">
      <w:pPr>
        <w:spacing w:before="7" w:line="180" w:lineRule="exact"/>
        <w:rPr>
          <w:rFonts w:ascii="Arial" w:hAnsi="Arial" w:cs="Arial"/>
          <w:sz w:val="22"/>
          <w:szCs w:val="22"/>
        </w:rPr>
      </w:pPr>
    </w:p>
    <w:p w14:paraId="68C6A024" w14:textId="77777777" w:rsidR="00DC05E6" w:rsidRPr="00DB5CC5" w:rsidRDefault="00DC05E6" w:rsidP="00DC05E6">
      <w:pPr>
        <w:ind w:left="569"/>
        <w:rPr>
          <w:rFonts w:ascii="Arial" w:eastAsia="Arial" w:hAnsi="Arial" w:cs="Arial"/>
          <w:sz w:val="22"/>
          <w:szCs w:val="22"/>
        </w:rPr>
      </w:pPr>
      <w:r w:rsidRPr="00DB5CC5">
        <w:rPr>
          <w:rFonts w:ascii="Arial" w:eastAsia="Arial" w:hAnsi="Arial" w:cs="Arial"/>
          <w:sz w:val="22"/>
          <w:szCs w:val="22"/>
        </w:rPr>
        <w:t>5.   Vital interests</w:t>
      </w:r>
    </w:p>
    <w:p w14:paraId="26FA6F54" w14:textId="77777777" w:rsidR="00DC05E6" w:rsidRPr="00DB5CC5" w:rsidRDefault="00DC05E6" w:rsidP="00DC05E6">
      <w:pPr>
        <w:spacing w:before="16" w:line="240" w:lineRule="exact"/>
        <w:rPr>
          <w:rFonts w:ascii="Arial" w:hAnsi="Arial" w:cs="Arial"/>
          <w:sz w:val="22"/>
          <w:szCs w:val="22"/>
        </w:rPr>
      </w:pPr>
    </w:p>
    <w:p w14:paraId="708DB2B8" w14:textId="77777777" w:rsidR="00DC05E6" w:rsidRPr="00DB5CC5" w:rsidRDefault="00DC05E6" w:rsidP="00DC05E6">
      <w:pPr>
        <w:ind w:left="569"/>
        <w:rPr>
          <w:rFonts w:ascii="Arial" w:eastAsia="Arial" w:hAnsi="Arial" w:cs="Arial"/>
          <w:sz w:val="22"/>
          <w:szCs w:val="22"/>
        </w:rPr>
      </w:pPr>
      <w:r w:rsidRPr="00DB5CC5">
        <w:rPr>
          <w:rFonts w:ascii="Arial" w:eastAsia="Arial" w:hAnsi="Arial" w:cs="Arial"/>
          <w:sz w:val="22"/>
          <w:szCs w:val="22"/>
        </w:rPr>
        <w:t>For example, to prevent someone from being seriously harmed or killed.</w:t>
      </w:r>
    </w:p>
    <w:p w14:paraId="070E2872" w14:textId="77777777" w:rsidR="00DC05E6" w:rsidRPr="00DB5CC5" w:rsidRDefault="00DC05E6" w:rsidP="00DC05E6">
      <w:pPr>
        <w:spacing w:before="16" w:line="240" w:lineRule="exact"/>
        <w:rPr>
          <w:rFonts w:ascii="Arial" w:hAnsi="Arial" w:cs="Arial"/>
          <w:sz w:val="22"/>
          <w:szCs w:val="22"/>
        </w:rPr>
      </w:pPr>
    </w:p>
    <w:p w14:paraId="45324A99" w14:textId="77777777" w:rsidR="00DC05E6" w:rsidRPr="00DB5CC5" w:rsidRDefault="00DC05E6" w:rsidP="00DC05E6">
      <w:pPr>
        <w:ind w:left="569"/>
        <w:rPr>
          <w:rFonts w:ascii="Arial" w:eastAsia="Arial" w:hAnsi="Arial" w:cs="Arial"/>
          <w:sz w:val="22"/>
          <w:szCs w:val="22"/>
        </w:rPr>
      </w:pPr>
      <w:r w:rsidRPr="00DB5CC5">
        <w:rPr>
          <w:rFonts w:ascii="Arial" w:eastAsia="Arial" w:hAnsi="Arial" w:cs="Arial"/>
          <w:sz w:val="22"/>
          <w:szCs w:val="22"/>
        </w:rPr>
        <w:t>6.   Public interest</w:t>
      </w:r>
    </w:p>
    <w:p w14:paraId="3564975D" w14:textId="77777777" w:rsidR="00DC05E6" w:rsidRPr="00DB5CC5" w:rsidRDefault="00DC05E6" w:rsidP="00DC05E6">
      <w:pPr>
        <w:spacing w:before="13" w:line="240" w:lineRule="exact"/>
        <w:rPr>
          <w:rFonts w:ascii="Arial" w:hAnsi="Arial" w:cs="Arial"/>
          <w:sz w:val="22"/>
          <w:szCs w:val="22"/>
        </w:rPr>
      </w:pPr>
    </w:p>
    <w:p w14:paraId="6F0FA512" w14:textId="77777777" w:rsidR="00DC05E6" w:rsidRPr="00DB5CC5" w:rsidRDefault="00DC05E6" w:rsidP="00DC05E6">
      <w:pPr>
        <w:spacing w:line="275" w:lineRule="auto"/>
        <w:ind w:left="569" w:right="65"/>
        <w:rPr>
          <w:rFonts w:ascii="Arial" w:eastAsia="Arial" w:hAnsi="Arial" w:cs="Arial"/>
          <w:sz w:val="22"/>
          <w:szCs w:val="22"/>
        </w:rPr>
      </w:pPr>
      <w:r w:rsidRPr="00DB5CC5">
        <w:rPr>
          <w:rFonts w:ascii="Arial" w:eastAsia="Arial" w:hAnsi="Arial" w:cs="Arial"/>
          <w:sz w:val="22"/>
          <w:szCs w:val="22"/>
        </w:rPr>
        <w:t>The School considers that it is acting in the public interest when providing education. Certain regulations, DfE and Local Authority, health and other guidance may require the school to process data in the public interest.</w:t>
      </w:r>
    </w:p>
    <w:p w14:paraId="463C9F05" w14:textId="77777777" w:rsidR="00DC05E6" w:rsidRPr="00DB5CC5" w:rsidRDefault="00DC05E6" w:rsidP="00DC05E6">
      <w:pPr>
        <w:spacing w:line="200" w:lineRule="exact"/>
        <w:rPr>
          <w:rFonts w:ascii="Arial" w:hAnsi="Arial" w:cs="Arial"/>
          <w:sz w:val="22"/>
          <w:szCs w:val="22"/>
        </w:rPr>
      </w:pPr>
    </w:p>
    <w:p w14:paraId="1EAD69D8" w14:textId="77777777" w:rsidR="00DC05E6" w:rsidRPr="00DB5CC5" w:rsidRDefault="00DC05E6" w:rsidP="00DC05E6">
      <w:pPr>
        <w:ind w:left="569"/>
        <w:rPr>
          <w:rFonts w:ascii="Arial" w:eastAsia="Arial" w:hAnsi="Arial" w:cs="Arial"/>
          <w:sz w:val="22"/>
          <w:szCs w:val="22"/>
        </w:rPr>
      </w:pPr>
      <w:r w:rsidRPr="00DB5CC5">
        <w:rPr>
          <w:rFonts w:ascii="Arial" w:eastAsia="Arial" w:hAnsi="Arial" w:cs="Arial"/>
          <w:sz w:val="22"/>
          <w:szCs w:val="22"/>
        </w:rPr>
        <w:t>7.   Legal claims:</w:t>
      </w:r>
    </w:p>
    <w:p w14:paraId="7DC253F0" w14:textId="77777777" w:rsidR="00DC05E6" w:rsidRPr="00DB5CC5" w:rsidRDefault="00DC05E6" w:rsidP="00DC05E6">
      <w:pPr>
        <w:spacing w:before="13" w:line="240" w:lineRule="exact"/>
        <w:rPr>
          <w:rFonts w:ascii="Arial" w:hAnsi="Arial" w:cs="Arial"/>
          <w:sz w:val="22"/>
          <w:szCs w:val="22"/>
        </w:rPr>
      </w:pPr>
    </w:p>
    <w:p w14:paraId="231B218A" w14:textId="77777777" w:rsidR="00DC05E6" w:rsidRPr="00DB5CC5" w:rsidRDefault="00DC05E6" w:rsidP="00DC05E6">
      <w:pPr>
        <w:spacing w:line="277" w:lineRule="auto"/>
        <w:ind w:left="569" w:right="677"/>
        <w:rPr>
          <w:rFonts w:ascii="Arial" w:eastAsia="Arial" w:hAnsi="Arial" w:cs="Arial"/>
          <w:sz w:val="22"/>
          <w:szCs w:val="22"/>
        </w:rPr>
      </w:pPr>
      <w:r w:rsidRPr="00DB5CC5">
        <w:rPr>
          <w:rFonts w:ascii="Arial" w:eastAsia="Arial" w:hAnsi="Arial" w:cs="Arial"/>
          <w:sz w:val="22"/>
          <w:szCs w:val="22"/>
        </w:rPr>
        <w:t>The processing is necessary for the establishment, exercise or defence of legal claims. This allows us to share information with our legal advisors and insurers.</w:t>
      </w:r>
    </w:p>
    <w:p w14:paraId="62E26EA4" w14:textId="77777777" w:rsidR="00DC05E6" w:rsidRPr="00DB5CC5" w:rsidRDefault="00DC05E6" w:rsidP="00DC05E6">
      <w:pPr>
        <w:spacing w:before="1" w:line="180" w:lineRule="exact"/>
        <w:rPr>
          <w:rFonts w:ascii="Arial" w:hAnsi="Arial" w:cs="Arial"/>
          <w:sz w:val="22"/>
          <w:szCs w:val="22"/>
        </w:rPr>
      </w:pPr>
    </w:p>
    <w:p w14:paraId="23BB7CAC" w14:textId="77777777" w:rsidR="00DC05E6" w:rsidRPr="00DB5CC5" w:rsidRDefault="00DC05E6" w:rsidP="00DC05E6">
      <w:pPr>
        <w:spacing w:line="270" w:lineRule="auto"/>
        <w:ind w:left="101" w:right="867"/>
        <w:rPr>
          <w:rFonts w:ascii="Arial" w:eastAsia="Arial" w:hAnsi="Arial" w:cs="Arial"/>
          <w:sz w:val="22"/>
          <w:szCs w:val="22"/>
        </w:rPr>
      </w:pPr>
      <w:r w:rsidRPr="00DB5CC5">
        <w:rPr>
          <w:rFonts w:ascii="Arial" w:eastAsia="Arial" w:hAnsi="Arial" w:cs="Arial"/>
          <w:b/>
          <w:sz w:val="22"/>
          <w:szCs w:val="22"/>
        </w:rPr>
        <w:t>The categories of school workforce information that we collect, process, hold and share include:</w:t>
      </w:r>
    </w:p>
    <w:p w14:paraId="6AAA85F5" w14:textId="77777777" w:rsidR="00DC05E6" w:rsidRPr="00DB5CC5" w:rsidRDefault="00DC05E6" w:rsidP="00DC05E6">
      <w:pPr>
        <w:spacing w:before="18" w:line="220" w:lineRule="exact"/>
        <w:rPr>
          <w:rFonts w:ascii="Arial" w:hAnsi="Arial" w:cs="Arial"/>
          <w:sz w:val="22"/>
          <w:szCs w:val="22"/>
        </w:rPr>
      </w:pPr>
    </w:p>
    <w:p w14:paraId="2AE2000A" w14:textId="77777777" w:rsidR="00DC05E6" w:rsidRPr="00DB5CC5" w:rsidRDefault="00DC05E6" w:rsidP="00DC05E6">
      <w:pPr>
        <w:pStyle w:val="ListParagraph"/>
        <w:numPr>
          <w:ilvl w:val="0"/>
          <w:numId w:val="23"/>
        </w:numPr>
        <w:tabs>
          <w:tab w:val="left" w:pos="920"/>
        </w:tabs>
        <w:spacing w:line="240" w:lineRule="exact"/>
        <w:ind w:right="905"/>
        <w:rPr>
          <w:rFonts w:ascii="Arial" w:eastAsia="Arial" w:hAnsi="Arial" w:cs="Arial"/>
          <w:sz w:val="22"/>
          <w:szCs w:val="22"/>
        </w:rPr>
      </w:pPr>
      <w:r w:rsidRPr="00DB5CC5">
        <w:rPr>
          <w:rFonts w:ascii="Arial" w:eastAsia="Arial" w:hAnsi="Arial" w:cs="Arial"/>
          <w:sz w:val="22"/>
          <w:szCs w:val="22"/>
        </w:rPr>
        <w:t xml:space="preserve">  personal information (such as name, employee or teacher number, national insurance number)</w:t>
      </w:r>
    </w:p>
    <w:p w14:paraId="3B285906" w14:textId="77777777" w:rsidR="00DC05E6" w:rsidRPr="00DB5CC5" w:rsidRDefault="00DC05E6" w:rsidP="00DC05E6">
      <w:pPr>
        <w:pStyle w:val="ListParagraph"/>
        <w:numPr>
          <w:ilvl w:val="0"/>
          <w:numId w:val="23"/>
        </w:numPr>
        <w:tabs>
          <w:tab w:val="left" w:pos="920"/>
        </w:tabs>
        <w:spacing w:before="17" w:line="240" w:lineRule="exact"/>
        <w:ind w:right="483"/>
        <w:rPr>
          <w:rFonts w:ascii="Arial" w:eastAsia="Arial" w:hAnsi="Arial" w:cs="Arial"/>
          <w:sz w:val="22"/>
          <w:szCs w:val="22"/>
        </w:rPr>
      </w:pPr>
      <w:r w:rsidRPr="00DB5CC5">
        <w:rPr>
          <w:rFonts w:ascii="Arial" w:eastAsia="Arial" w:hAnsi="Arial" w:cs="Arial"/>
          <w:sz w:val="22"/>
          <w:szCs w:val="22"/>
        </w:rPr>
        <w:t xml:space="preserve">  special categories of data including characteristics information such as gender, age, ethnic group</w:t>
      </w:r>
    </w:p>
    <w:p w14:paraId="15EC0968" w14:textId="77777777" w:rsidR="00DC05E6" w:rsidRPr="00DB5CC5" w:rsidRDefault="00DC05E6" w:rsidP="00DC05E6">
      <w:pPr>
        <w:pStyle w:val="ListParagraph"/>
        <w:numPr>
          <w:ilvl w:val="0"/>
          <w:numId w:val="23"/>
        </w:numPr>
        <w:spacing w:line="260" w:lineRule="exact"/>
        <w:rPr>
          <w:rFonts w:ascii="Arial" w:eastAsia="Arial" w:hAnsi="Arial" w:cs="Arial"/>
          <w:sz w:val="22"/>
          <w:szCs w:val="22"/>
        </w:rPr>
      </w:pPr>
      <w:r w:rsidRPr="00DB5CC5">
        <w:rPr>
          <w:rFonts w:ascii="Arial" w:eastAsia="Arial" w:hAnsi="Arial" w:cs="Arial"/>
          <w:position w:val="-1"/>
          <w:sz w:val="22"/>
          <w:szCs w:val="22"/>
        </w:rPr>
        <w:t>contract information (such as start dates, hours worked, post, roles and salary information)</w:t>
      </w:r>
    </w:p>
    <w:p w14:paraId="1B31A689" w14:textId="77777777" w:rsidR="00DC05E6" w:rsidRPr="00DB5CC5" w:rsidRDefault="00DC05E6" w:rsidP="00DC05E6">
      <w:pPr>
        <w:pStyle w:val="ListParagraph"/>
        <w:numPr>
          <w:ilvl w:val="0"/>
          <w:numId w:val="23"/>
        </w:numPr>
        <w:spacing w:line="260" w:lineRule="exact"/>
        <w:rPr>
          <w:rFonts w:ascii="Arial" w:eastAsia="Arial" w:hAnsi="Arial" w:cs="Arial"/>
          <w:sz w:val="22"/>
          <w:szCs w:val="22"/>
        </w:rPr>
      </w:pPr>
      <w:r w:rsidRPr="00DB5CC5">
        <w:rPr>
          <w:rFonts w:ascii="Arial" w:eastAsia="Arial" w:hAnsi="Arial" w:cs="Arial"/>
          <w:position w:val="-1"/>
          <w:sz w:val="22"/>
          <w:szCs w:val="22"/>
        </w:rPr>
        <w:t>work absence information (such as number of absences and reasons)</w:t>
      </w:r>
    </w:p>
    <w:p w14:paraId="5ACEA1BF" w14:textId="77777777" w:rsidR="00DC05E6" w:rsidRPr="00DB5CC5" w:rsidRDefault="00DC05E6" w:rsidP="00DC05E6">
      <w:pPr>
        <w:pStyle w:val="ListParagraph"/>
        <w:numPr>
          <w:ilvl w:val="0"/>
          <w:numId w:val="23"/>
        </w:numPr>
        <w:spacing w:line="260" w:lineRule="exact"/>
        <w:rPr>
          <w:rFonts w:ascii="Arial" w:eastAsia="Arial" w:hAnsi="Arial" w:cs="Arial"/>
          <w:sz w:val="22"/>
          <w:szCs w:val="22"/>
        </w:rPr>
      </w:pPr>
      <w:r w:rsidRPr="00DB5CC5">
        <w:rPr>
          <w:rFonts w:ascii="Arial" w:eastAsia="Arial" w:hAnsi="Arial" w:cs="Arial"/>
          <w:position w:val="-1"/>
          <w:sz w:val="22"/>
          <w:szCs w:val="22"/>
        </w:rPr>
        <w:t>qualifications (and, where relevant, subjects taught)</w:t>
      </w:r>
    </w:p>
    <w:p w14:paraId="441FFD45" w14:textId="77777777" w:rsidR="00DC05E6" w:rsidRPr="00DB5CC5" w:rsidRDefault="00DC05E6" w:rsidP="00DC05E6">
      <w:pPr>
        <w:pStyle w:val="ListParagraph"/>
        <w:numPr>
          <w:ilvl w:val="0"/>
          <w:numId w:val="23"/>
        </w:numPr>
        <w:spacing w:line="260" w:lineRule="exact"/>
        <w:rPr>
          <w:rFonts w:ascii="Arial" w:eastAsia="Arial" w:hAnsi="Arial" w:cs="Arial"/>
          <w:sz w:val="22"/>
          <w:szCs w:val="22"/>
        </w:rPr>
      </w:pPr>
      <w:r w:rsidRPr="00DB5CC5">
        <w:rPr>
          <w:rFonts w:ascii="Arial" w:eastAsia="Arial" w:hAnsi="Arial" w:cs="Arial"/>
          <w:position w:val="-1"/>
          <w:sz w:val="22"/>
          <w:szCs w:val="22"/>
        </w:rPr>
        <w:t>medical information</w:t>
      </w:r>
    </w:p>
    <w:p w14:paraId="1A441497" w14:textId="77777777" w:rsidR="00DC05E6" w:rsidRPr="00DB5CC5" w:rsidRDefault="00DC05E6" w:rsidP="00DC05E6">
      <w:pPr>
        <w:pStyle w:val="ListParagraph"/>
        <w:numPr>
          <w:ilvl w:val="0"/>
          <w:numId w:val="23"/>
        </w:numPr>
        <w:spacing w:line="260" w:lineRule="exact"/>
        <w:rPr>
          <w:rFonts w:ascii="Arial" w:eastAsia="Arial" w:hAnsi="Arial" w:cs="Arial"/>
          <w:sz w:val="22"/>
          <w:szCs w:val="22"/>
        </w:rPr>
      </w:pPr>
      <w:r w:rsidRPr="00DB5CC5">
        <w:rPr>
          <w:rFonts w:ascii="Arial" w:eastAsia="Arial" w:hAnsi="Arial" w:cs="Arial"/>
          <w:position w:val="-1"/>
          <w:sz w:val="22"/>
          <w:szCs w:val="22"/>
        </w:rPr>
        <w:t>other personal information</w:t>
      </w:r>
    </w:p>
    <w:p w14:paraId="40D69423" w14:textId="77777777" w:rsidR="00DC05E6" w:rsidRPr="00DB5CC5" w:rsidRDefault="00DC05E6" w:rsidP="00DC05E6">
      <w:pPr>
        <w:pStyle w:val="ListParagraph"/>
        <w:numPr>
          <w:ilvl w:val="0"/>
          <w:numId w:val="23"/>
        </w:numPr>
        <w:spacing w:line="260" w:lineRule="exact"/>
        <w:rPr>
          <w:rFonts w:ascii="Arial" w:eastAsia="Arial" w:hAnsi="Arial" w:cs="Arial"/>
          <w:sz w:val="22"/>
          <w:szCs w:val="22"/>
        </w:rPr>
      </w:pPr>
      <w:r w:rsidRPr="00DB5CC5">
        <w:rPr>
          <w:rFonts w:ascii="Arial" w:eastAsia="Arial" w:hAnsi="Arial" w:cs="Arial"/>
          <w:position w:val="-1"/>
          <w:sz w:val="22"/>
          <w:szCs w:val="22"/>
        </w:rPr>
        <w:t>references</w:t>
      </w:r>
    </w:p>
    <w:p w14:paraId="02FDCDCC" w14:textId="77777777" w:rsidR="00DC05E6" w:rsidRPr="00DB5CC5" w:rsidRDefault="00DC05E6" w:rsidP="00DC05E6">
      <w:pPr>
        <w:spacing w:line="200" w:lineRule="exact"/>
        <w:rPr>
          <w:rFonts w:ascii="Arial" w:hAnsi="Arial" w:cs="Arial"/>
          <w:sz w:val="22"/>
          <w:szCs w:val="22"/>
        </w:rPr>
      </w:pPr>
    </w:p>
    <w:p w14:paraId="5DCCBEBC" w14:textId="77777777" w:rsidR="00DC05E6" w:rsidRPr="00DB5CC5" w:rsidRDefault="00DC05E6" w:rsidP="00DC05E6">
      <w:pPr>
        <w:spacing w:before="20" w:line="240" w:lineRule="exact"/>
        <w:rPr>
          <w:rFonts w:ascii="Arial" w:hAnsi="Arial" w:cs="Arial"/>
          <w:sz w:val="22"/>
          <w:szCs w:val="22"/>
        </w:rPr>
      </w:pPr>
    </w:p>
    <w:p w14:paraId="12BE11E9" w14:textId="77777777" w:rsidR="00DC05E6" w:rsidRPr="00DB5CC5" w:rsidRDefault="00DC05E6" w:rsidP="00DC05E6">
      <w:pPr>
        <w:spacing w:line="273" w:lineRule="auto"/>
        <w:ind w:left="101" w:right="465"/>
        <w:rPr>
          <w:rFonts w:ascii="Arial" w:eastAsia="Arial" w:hAnsi="Arial" w:cs="Arial"/>
          <w:sz w:val="22"/>
          <w:szCs w:val="22"/>
        </w:rPr>
      </w:pPr>
      <w:r w:rsidRPr="00DB5CC5">
        <w:rPr>
          <w:rFonts w:ascii="Arial" w:eastAsia="Arial" w:hAnsi="Arial" w:cs="Arial"/>
          <w:b/>
          <w:sz w:val="22"/>
          <w:szCs w:val="22"/>
        </w:rPr>
        <w:t>We use and share information to comply with statutory, regulatory, practice and contractual obligations. These may include, but are not limited to:-</w:t>
      </w:r>
    </w:p>
    <w:p w14:paraId="20C1D96F" w14:textId="77777777" w:rsidR="00DC05E6" w:rsidRPr="00DB5CC5" w:rsidRDefault="00DC05E6" w:rsidP="00DC05E6">
      <w:pPr>
        <w:spacing w:before="8" w:line="200" w:lineRule="exact"/>
        <w:rPr>
          <w:rFonts w:ascii="Arial" w:hAnsi="Arial" w:cs="Arial"/>
          <w:sz w:val="22"/>
          <w:szCs w:val="22"/>
        </w:rPr>
      </w:pPr>
    </w:p>
    <w:p w14:paraId="47BF3D3B" w14:textId="77777777" w:rsidR="00DC05E6" w:rsidRPr="00DB5CC5" w:rsidRDefault="00DC05E6" w:rsidP="00DC05E6">
      <w:pPr>
        <w:pStyle w:val="ListParagraph"/>
        <w:numPr>
          <w:ilvl w:val="0"/>
          <w:numId w:val="24"/>
        </w:numPr>
        <w:rPr>
          <w:rFonts w:ascii="Arial" w:eastAsia="Arial" w:hAnsi="Arial" w:cs="Arial"/>
          <w:sz w:val="22"/>
          <w:szCs w:val="22"/>
        </w:rPr>
      </w:pPr>
      <w:r w:rsidRPr="00DB5CC5">
        <w:rPr>
          <w:rFonts w:ascii="Arial" w:eastAsia="Arial" w:hAnsi="Arial" w:cs="Arial"/>
          <w:sz w:val="22"/>
          <w:szCs w:val="22"/>
        </w:rPr>
        <w:t>improving the management of workforce data across the sector</w:t>
      </w:r>
    </w:p>
    <w:p w14:paraId="0E9CEC55" w14:textId="77777777" w:rsidR="00DC05E6" w:rsidRPr="00DB5CC5" w:rsidRDefault="00DC05E6" w:rsidP="00DC05E6">
      <w:pPr>
        <w:pStyle w:val="ListParagraph"/>
        <w:numPr>
          <w:ilvl w:val="0"/>
          <w:numId w:val="24"/>
        </w:numPr>
        <w:spacing w:before="11"/>
        <w:rPr>
          <w:rFonts w:ascii="Arial" w:eastAsia="Arial" w:hAnsi="Arial" w:cs="Arial"/>
          <w:sz w:val="22"/>
          <w:szCs w:val="22"/>
        </w:rPr>
      </w:pPr>
      <w:r w:rsidRPr="00DB5CC5">
        <w:rPr>
          <w:rFonts w:ascii="Arial" w:eastAsia="Arial" w:hAnsi="Arial" w:cs="Arial"/>
          <w:sz w:val="22"/>
          <w:szCs w:val="22"/>
        </w:rPr>
        <w:t>enabling development of a comprehensive picture of the workforce and how it is deployed</w:t>
      </w:r>
    </w:p>
    <w:p w14:paraId="352341EF" w14:textId="77777777" w:rsidR="00DC05E6" w:rsidRPr="00DB5CC5" w:rsidRDefault="00DC05E6" w:rsidP="00DC05E6">
      <w:pPr>
        <w:pStyle w:val="ListParagraph"/>
        <w:numPr>
          <w:ilvl w:val="0"/>
          <w:numId w:val="24"/>
        </w:numPr>
        <w:spacing w:before="8"/>
        <w:rPr>
          <w:rFonts w:ascii="Arial" w:eastAsia="Arial" w:hAnsi="Arial" w:cs="Arial"/>
          <w:sz w:val="22"/>
          <w:szCs w:val="22"/>
        </w:rPr>
      </w:pPr>
      <w:r w:rsidRPr="00DB5CC5">
        <w:rPr>
          <w:rFonts w:ascii="Arial" w:eastAsia="Arial" w:hAnsi="Arial" w:cs="Arial"/>
          <w:sz w:val="22"/>
          <w:szCs w:val="22"/>
        </w:rPr>
        <w:t>pay salaries and pension contributions</w:t>
      </w:r>
    </w:p>
    <w:p w14:paraId="24A54B7D" w14:textId="77777777" w:rsidR="00DC05E6" w:rsidRPr="00DB5CC5" w:rsidRDefault="00DC05E6" w:rsidP="00DC05E6">
      <w:pPr>
        <w:pStyle w:val="ListParagraph"/>
        <w:numPr>
          <w:ilvl w:val="0"/>
          <w:numId w:val="24"/>
        </w:numPr>
        <w:spacing w:before="9"/>
        <w:rPr>
          <w:rFonts w:ascii="Arial" w:eastAsia="Arial" w:hAnsi="Arial" w:cs="Arial"/>
          <w:sz w:val="22"/>
          <w:szCs w:val="22"/>
        </w:rPr>
      </w:pPr>
      <w:r w:rsidRPr="00DB5CC5">
        <w:rPr>
          <w:rFonts w:ascii="Arial" w:eastAsia="Arial" w:hAnsi="Arial" w:cs="Arial"/>
          <w:sz w:val="22"/>
          <w:szCs w:val="22"/>
        </w:rPr>
        <w:t>informing the development of recruitment and retention policies</w:t>
      </w:r>
    </w:p>
    <w:p w14:paraId="744DAFD5" w14:textId="77777777" w:rsidR="00DC05E6" w:rsidRPr="00DB5CC5" w:rsidRDefault="00DC05E6" w:rsidP="00DC05E6">
      <w:pPr>
        <w:pStyle w:val="ListParagraph"/>
        <w:numPr>
          <w:ilvl w:val="0"/>
          <w:numId w:val="24"/>
        </w:numPr>
        <w:spacing w:before="8"/>
        <w:rPr>
          <w:rFonts w:ascii="Arial" w:eastAsia="Arial" w:hAnsi="Arial" w:cs="Arial"/>
          <w:sz w:val="22"/>
          <w:szCs w:val="22"/>
        </w:rPr>
      </w:pPr>
      <w:r w:rsidRPr="00DB5CC5">
        <w:rPr>
          <w:rFonts w:ascii="Arial" w:eastAsia="Arial" w:hAnsi="Arial" w:cs="Arial"/>
          <w:sz w:val="22"/>
          <w:szCs w:val="22"/>
        </w:rPr>
        <w:t>allowing better financial modelling and planning</w:t>
      </w:r>
    </w:p>
    <w:p w14:paraId="635F6BC6" w14:textId="77777777" w:rsidR="00DC05E6" w:rsidRPr="00DB5CC5" w:rsidRDefault="00DC05E6" w:rsidP="00DC05E6">
      <w:pPr>
        <w:pStyle w:val="ListParagraph"/>
        <w:numPr>
          <w:ilvl w:val="0"/>
          <w:numId w:val="24"/>
        </w:numPr>
        <w:spacing w:before="11"/>
        <w:rPr>
          <w:rFonts w:ascii="Arial" w:eastAsia="Arial" w:hAnsi="Arial" w:cs="Arial"/>
          <w:sz w:val="22"/>
          <w:szCs w:val="22"/>
        </w:rPr>
      </w:pPr>
      <w:r w:rsidRPr="00DB5CC5">
        <w:rPr>
          <w:rFonts w:ascii="Arial" w:eastAsia="Arial" w:hAnsi="Arial" w:cs="Arial"/>
          <w:sz w:val="22"/>
          <w:szCs w:val="22"/>
        </w:rPr>
        <w:t>enabling ethnicity and disability monitoring</w:t>
      </w:r>
    </w:p>
    <w:p w14:paraId="5EB66C43" w14:textId="77777777" w:rsidR="00DC05E6" w:rsidRPr="00DB5CC5" w:rsidRDefault="00DC05E6" w:rsidP="00DC05E6">
      <w:pPr>
        <w:pStyle w:val="ListParagraph"/>
        <w:numPr>
          <w:ilvl w:val="0"/>
          <w:numId w:val="24"/>
        </w:numPr>
        <w:spacing w:before="8"/>
        <w:rPr>
          <w:rFonts w:ascii="Arial" w:eastAsia="Arial" w:hAnsi="Arial" w:cs="Arial"/>
          <w:sz w:val="22"/>
          <w:szCs w:val="22"/>
        </w:rPr>
      </w:pPr>
      <w:r w:rsidRPr="00DB5CC5">
        <w:rPr>
          <w:rFonts w:ascii="Arial" w:eastAsia="Arial" w:hAnsi="Arial" w:cs="Arial"/>
          <w:sz w:val="22"/>
          <w:szCs w:val="22"/>
        </w:rPr>
        <w:t>supporting the work of the School Teachers’ Review Body</w:t>
      </w:r>
    </w:p>
    <w:p w14:paraId="17641E4F" w14:textId="77777777" w:rsidR="00DC05E6" w:rsidRPr="00DB5CC5" w:rsidRDefault="00DC05E6" w:rsidP="00DC05E6">
      <w:pPr>
        <w:pStyle w:val="ListParagraph"/>
        <w:numPr>
          <w:ilvl w:val="0"/>
          <w:numId w:val="24"/>
        </w:numPr>
        <w:spacing w:before="8"/>
        <w:rPr>
          <w:rFonts w:ascii="Arial" w:eastAsia="Arial" w:hAnsi="Arial" w:cs="Arial"/>
          <w:sz w:val="22"/>
          <w:szCs w:val="22"/>
        </w:rPr>
      </w:pPr>
      <w:r w:rsidRPr="00DB5CC5">
        <w:rPr>
          <w:rFonts w:ascii="Arial" w:eastAsia="Arial" w:hAnsi="Arial" w:cs="Arial"/>
          <w:sz w:val="22"/>
          <w:szCs w:val="22"/>
        </w:rPr>
        <w:t>comply with guidance such as ‘Working Together’ and safeguarding obligations</w:t>
      </w:r>
    </w:p>
    <w:p w14:paraId="76EB799D" w14:textId="77777777" w:rsidR="00DC05E6" w:rsidRPr="00DB5CC5" w:rsidRDefault="00DC05E6" w:rsidP="00DC05E6">
      <w:pPr>
        <w:pStyle w:val="ListParagraph"/>
        <w:numPr>
          <w:ilvl w:val="0"/>
          <w:numId w:val="24"/>
        </w:numPr>
        <w:spacing w:before="8"/>
        <w:rPr>
          <w:rFonts w:ascii="Arial" w:eastAsia="Arial" w:hAnsi="Arial" w:cs="Arial"/>
          <w:sz w:val="22"/>
          <w:szCs w:val="22"/>
        </w:rPr>
      </w:pPr>
      <w:r w:rsidRPr="00DB5CC5">
        <w:rPr>
          <w:rFonts w:ascii="Arial" w:eastAsia="Arial" w:hAnsi="Arial" w:cs="Arial"/>
          <w:sz w:val="22"/>
          <w:szCs w:val="22"/>
        </w:rPr>
        <w:t>facilitating good governance</w:t>
      </w:r>
    </w:p>
    <w:p w14:paraId="42A56FB9" w14:textId="77777777" w:rsidR="00DC05E6" w:rsidRPr="00DB5CC5" w:rsidRDefault="00DC05E6" w:rsidP="00DC05E6">
      <w:pPr>
        <w:pStyle w:val="ListParagraph"/>
        <w:numPr>
          <w:ilvl w:val="0"/>
          <w:numId w:val="24"/>
        </w:numPr>
        <w:spacing w:before="11"/>
        <w:rPr>
          <w:rFonts w:ascii="Arial" w:eastAsia="Arial" w:hAnsi="Arial" w:cs="Arial"/>
          <w:sz w:val="22"/>
          <w:szCs w:val="22"/>
        </w:rPr>
      </w:pPr>
      <w:r w:rsidRPr="00DB5CC5">
        <w:rPr>
          <w:rFonts w:ascii="Arial" w:eastAsia="Arial" w:hAnsi="Arial" w:cs="Arial"/>
          <w:sz w:val="22"/>
          <w:szCs w:val="22"/>
        </w:rPr>
        <w:t>internal reviews and quality monitoring</w:t>
      </w:r>
    </w:p>
    <w:p w14:paraId="5FBBF76E" w14:textId="77777777" w:rsidR="00DC05E6" w:rsidRPr="00DB5CC5" w:rsidRDefault="00DC05E6" w:rsidP="00DC05E6">
      <w:pPr>
        <w:pStyle w:val="ListParagraph"/>
        <w:numPr>
          <w:ilvl w:val="0"/>
          <w:numId w:val="24"/>
        </w:numPr>
        <w:spacing w:before="13"/>
        <w:rPr>
          <w:rFonts w:ascii="Arial" w:eastAsia="Arial" w:hAnsi="Arial" w:cs="Arial"/>
          <w:sz w:val="22"/>
          <w:szCs w:val="22"/>
        </w:rPr>
        <w:sectPr w:rsidR="00DC05E6" w:rsidRPr="00DB5CC5">
          <w:pgSz w:w="11920" w:h="16860"/>
          <w:pgMar w:top="1340" w:right="920" w:bottom="280" w:left="780" w:header="720" w:footer="720" w:gutter="0"/>
          <w:cols w:space="720"/>
        </w:sectPr>
      </w:pPr>
      <w:r w:rsidRPr="00DB5CC5">
        <w:rPr>
          <w:rFonts w:ascii="Arial" w:eastAsia="Arial" w:hAnsi="Arial" w:cs="Arial"/>
          <w:sz w:val="22"/>
          <w:szCs w:val="22"/>
        </w:rPr>
        <w:t>CPD and staffing issues</w:t>
      </w:r>
    </w:p>
    <w:p w14:paraId="49100E07" w14:textId="77777777" w:rsidR="00DC05E6" w:rsidRPr="00DB5CC5" w:rsidRDefault="00DC05E6" w:rsidP="00DC05E6">
      <w:pPr>
        <w:spacing w:before="73" w:line="280" w:lineRule="auto"/>
        <w:ind w:left="101" w:right="72"/>
        <w:rPr>
          <w:rFonts w:ascii="Arial" w:eastAsia="Arial" w:hAnsi="Arial" w:cs="Arial"/>
          <w:sz w:val="22"/>
          <w:szCs w:val="22"/>
        </w:rPr>
      </w:pPr>
      <w:r w:rsidRPr="00DB5CC5">
        <w:rPr>
          <w:rFonts w:ascii="Arial" w:eastAsia="Arial" w:hAnsi="Arial" w:cs="Arial"/>
          <w:sz w:val="22"/>
          <w:szCs w:val="22"/>
        </w:rPr>
        <w:lastRenderedPageBreak/>
        <w:t>If we are required to comply with other legal obligations not listed above we will share data only when it is lawful to do so.</w:t>
      </w:r>
    </w:p>
    <w:p w14:paraId="07F6FEEF" w14:textId="77777777" w:rsidR="00DC05E6" w:rsidRPr="00DB5CC5" w:rsidRDefault="00DC05E6" w:rsidP="00DC05E6">
      <w:pPr>
        <w:spacing w:before="3" w:line="180" w:lineRule="exact"/>
        <w:rPr>
          <w:rFonts w:ascii="Arial" w:hAnsi="Arial" w:cs="Arial"/>
          <w:sz w:val="22"/>
          <w:szCs w:val="22"/>
        </w:rPr>
      </w:pPr>
    </w:p>
    <w:p w14:paraId="299EC8E1" w14:textId="77777777" w:rsidR="00DC05E6" w:rsidRPr="00DB5CC5" w:rsidRDefault="00DC05E6" w:rsidP="00DC05E6">
      <w:pPr>
        <w:ind w:left="101"/>
        <w:rPr>
          <w:rFonts w:ascii="Arial" w:eastAsia="Arial" w:hAnsi="Arial" w:cs="Arial"/>
          <w:sz w:val="22"/>
          <w:szCs w:val="22"/>
        </w:rPr>
      </w:pPr>
      <w:r w:rsidRPr="00DB5CC5">
        <w:rPr>
          <w:rFonts w:ascii="Arial" w:eastAsia="Arial" w:hAnsi="Arial" w:cs="Arial"/>
          <w:b/>
          <w:sz w:val="22"/>
          <w:szCs w:val="22"/>
        </w:rPr>
        <w:t>The lawful basis on which we collect and process this information</w:t>
      </w:r>
    </w:p>
    <w:p w14:paraId="4B8D201A" w14:textId="77777777" w:rsidR="00DC05E6" w:rsidRPr="00DB5CC5" w:rsidRDefault="00DC05E6" w:rsidP="00DC05E6">
      <w:pPr>
        <w:spacing w:before="5" w:line="260" w:lineRule="exact"/>
        <w:rPr>
          <w:rFonts w:ascii="Arial" w:hAnsi="Arial" w:cs="Arial"/>
          <w:sz w:val="22"/>
          <w:szCs w:val="22"/>
        </w:rPr>
      </w:pPr>
    </w:p>
    <w:p w14:paraId="0015606A" w14:textId="77777777" w:rsidR="00DC05E6" w:rsidRPr="00DB5CC5" w:rsidRDefault="00DC05E6" w:rsidP="00DC05E6">
      <w:pPr>
        <w:spacing w:line="275" w:lineRule="auto"/>
        <w:ind w:left="101" w:right="318"/>
        <w:rPr>
          <w:rFonts w:ascii="Arial" w:eastAsia="Arial" w:hAnsi="Arial" w:cs="Arial"/>
          <w:sz w:val="22"/>
          <w:szCs w:val="22"/>
        </w:rPr>
      </w:pPr>
      <w:r w:rsidRPr="00DB5CC5">
        <w:rPr>
          <w:rFonts w:ascii="Arial" w:eastAsia="Arial" w:hAnsi="Arial" w:cs="Arial"/>
          <w:sz w:val="22"/>
          <w:szCs w:val="22"/>
        </w:rPr>
        <w:t>We must make sure that information we collect and use about pupils is in line with the GDPR and Data Protection Act. This means that we must have a lawful reason to collect the data, and that if we share that with another organisation or individual we must have a legal basis to do so.</w:t>
      </w:r>
    </w:p>
    <w:p w14:paraId="4F206340" w14:textId="77777777" w:rsidR="00DC05E6" w:rsidRPr="00DB5CC5" w:rsidRDefault="00DC05E6" w:rsidP="00DC05E6">
      <w:pPr>
        <w:spacing w:line="200" w:lineRule="exact"/>
        <w:rPr>
          <w:rFonts w:ascii="Arial" w:hAnsi="Arial" w:cs="Arial"/>
          <w:sz w:val="22"/>
          <w:szCs w:val="22"/>
        </w:rPr>
      </w:pPr>
    </w:p>
    <w:p w14:paraId="288C768E" w14:textId="77777777" w:rsidR="00DC05E6" w:rsidRPr="00DB5CC5" w:rsidRDefault="00DC05E6" w:rsidP="00DC05E6">
      <w:pPr>
        <w:spacing w:line="275" w:lineRule="auto"/>
        <w:ind w:left="101" w:right="63"/>
        <w:jc w:val="both"/>
        <w:rPr>
          <w:rFonts w:ascii="Arial" w:eastAsia="Arial" w:hAnsi="Arial" w:cs="Arial"/>
          <w:sz w:val="22"/>
          <w:szCs w:val="22"/>
        </w:rPr>
      </w:pPr>
      <w:r w:rsidRPr="00DB5CC5">
        <w:rPr>
          <w:rFonts w:ascii="Arial" w:eastAsia="Arial" w:hAnsi="Arial" w:cs="Arial"/>
          <w:sz w:val="22"/>
          <w:szCs w:val="22"/>
        </w:rPr>
        <w:t>The lawful basis for schools to collecting and processing information comes from a variety of sources, such as the Article 6 and Article 9 of the GDPR 2018, the Safeguarding of Vulnerable Groups Act 2006. We also have obligations to organisations such as HMRC and the Department of Work and Pensions.</w:t>
      </w:r>
    </w:p>
    <w:p w14:paraId="2FACE0B5" w14:textId="77777777" w:rsidR="00DC05E6" w:rsidRPr="00DB5CC5" w:rsidRDefault="00DC05E6" w:rsidP="00DC05E6">
      <w:pPr>
        <w:spacing w:before="13" w:line="240" w:lineRule="exact"/>
        <w:rPr>
          <w:rFonts w:ascii="Arial" w:hAnsi="Arial" w:cs="Arial"/>
          <w:sz w:val="22"/>
          <w:szCs w:val="22"/>
        </w:rPr>
      </w:pPr>
    </w:p>
    <w:p w14:paraId="16353F4C" w14:textId="77777777" w:rsidR="00DC05E6" w:rsidRPr="00DB5CC5" w:rsidRDefault="00DC05E6" w:rsidP="00DC05E6">
      <w:pPr>
        <w:ind w:left="101"/>
        <w:rPr>
          <w:rFonts w:ascii="Arial" w:eastAsia="Arial" w:hAnsi="Arial" w:cs="Arial"/>
          <w:sz w:val="22"/>
          <w:szCs w:val="22"/>
        </w:rPr>
      </w:pPr>
      <w:r w:rsidRPr="00DB5CC5">
        <w:rPr>
          <w:rFonts w:ascii="Arial" w:eastAsia="Arial" w:hAnsi="Arial" w:cs="Arial"/>
          <w:b/>
          <w:sz w:val="22"/>
          <w:szCs w:val="22"/>
        </w:rPr>
        <w:t>Collecting this information</w:t>
      </w:r>
    </w:p>
    <w:p w14:paraId="13C9FB49" w14:textId="77777777" w:rsidR="00DC05E6" w:rsidRPr="00DB5CC5" w:rsidRDefault="00DC05E6" w:rsidP="00DC05E6">
      <w:pPr>
        <w:spacing w:before="7" w:line="100" w:lineRule="exact"/>
        <w:rPr>
          <w:rFonts w:ascii="Arial" w:hAnsi="Arial" w:cs="Arial"/>
          <w:sz w:val="22"/>
          <w:szCs w:val="22"/>
        </w:rPr>
      </w:pPr>
    </w:p>
    <w:p w14:paraId="46B9ED98" w14:textId="77777777" w:rsidR="00DC05E6" w:rsidRPr="00DB5CC5" w:rsidRDefault="00DC05E6" w:rsidP="00DC05E6">
      <w:pPr>
        <w:spacing w:line="259" w:lineRule="auto"/>
        <w:ind w:left="101" w:right="219"/>
        <w:rPr>
          <w:rFonts w:ascii="Arial" w:eastAsia="Arial" w:hAnsi="Arial" w:cs="Arial"/>
          <w:sz w:val="22"/>
          <w:szCs w:val="22"/>
        </w:rPr>
      </w:pPr>
      <w:r w:rsidRPr="00DB5CC5">
        <w:rPr>
          <w:rFonts w:ascii="Arial" w:eastAsia="Arial" w:hAnsi="Arial" w:cs="Arial"/>
          <w:sz w:val="22"/>
          <w:szCs w:val="22"/>
        </w:rPr>
        <w:t>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w:t>
      </w:r>
    </w:p>
    <w:p w14:paraId="65DCC465" w14:textId="77777777" w:rsidR="00DC05E6" w:rsidRPr="00DB5CC5" w:rsidRDefault="00DC05E6" w:rsidP="00DC05E6">
      <w:pPr>
        <w:spacing w:before="10" w:line="240" w:lineRule="exact"/>
        <w:rPr>
          <w:rFonts w:ascii="Arial" w:hAnsi="Arial" w:cs="Arial"/>
          <w:sz w:val="22"/>
          <w:szCs w:val="22"/>
        </w:rPr>
      </w:pPr>
    </w:p>
    <w:p w14:paraId="61675146" w14:textId="77777777" w:rsidR="00DC05E6" w:rsidRPr="00DB5CC5" w:rsidRDefault="00DC05E6" w:rsidP="00DC05E6">
      <w:pPr>
        <w:ind w:left="101"/>
        <w:rPr>
          <w:rFonts w:ascii="Arial" w:eastAsia="Arial" w:hAnsi="Arial" w:cs="Arial"/>
          <w:sz w:val="22"/>
          <w:szCs w:val="22"/>
        </w:rPr>
      </w:pPr>
      <w:r w:rsidRPr="00DB5CC5">
        <w:rPr>
          <w:rFonts w:ascii="Arial" w:eastAsia="Arial" w:hAnsi="Arial" w:cs="Arial"/>
          <w:b/>
          <w:sz w:val="22"/>
          <w:szCs w:val="22"/>
        </w:rPr>
        <w:t>Storing this information</w:t>
      </w:r>
    </w:p>
    <w:p w14:paraId="53A5CA90" w14:textId="77777777" w:rsidR="00DC05E6" w:rsidRPr="00DB5CC5" w:rsidRDefault="00DC05E6" w:rsidP="00DC05E6">
      <w:pPr>
        <w:spacing w:before="9" w:line="100" w:lineRule="exact"/>
        <w:rPr>
          <w:rFonts w:ascii="Arial" w:hAnsi="Arial" w:cs="Arial"/>
          <w:sz w:val="22"/>
          <w:szCs w:val="22"/>
        </w:rPr>
      </w:pPr>
    </w:p>
    <w:p w14:paraId="1A58D1E1" w14:textId="77777777" w:rsidR="00DC05E6" w:rsidRPr="00DB5CC5" w:rsidRDefault="00DC05E6" w:rsidP="00DC05E6">
      <w:pPr>
        <w:ind w:left="101"/>
        <w:rPr>
          <w:rFonts w:ascii="Arial" w:eastAsia="Arial" w:hAnsi="Arial" w:cs="Arial"/>
          <w:sz w:val="22"/>
          <w:szCs w:val="22"/>
        </w:rPr>
      </w:pPr>
      <w:r w:rsidRPr="00DB5CC5">
        <w:rPr>
          <w:rFonts w:ascii="Arial" w:eastAsia="Arial" w:hAnsi="Arial" w:cs="Arial"/>
          <w:sz w:val="22"/>
          <w:szCs w:val="22"/>
        </w:rPr>
        <w:t>We hold school workforce data for in accordance with our HR and Retention Policy</w:t>
      </w:r>
    </w:p>
    <w:p w14:paraId="5C7856DD" w14:textId="77777777" w:rsidR="00DC05E6" w:rsidRPr="00DB5CC5" w:rsidRDefault="00DC05E6" w:rsidP="00DC05E6">
      <w:pPr>
        <w:spacing w:line="200" w:lineRule="exact"/>
        <w:rPr>
          <w:rFonts w:ascii="Arial" w:hAnsi="Arial" w:cs="Arial"/>
          <w:sz w:val="22"/>
          <w:szCs w:val="22"/>
        </w:rPr>
      </w:pPr>
    </w:p>
    <w:p w14:paraId="0FA949FC" w14:textId="77777777" w:rsidR="00DC05E6" w:rsidRPr="00DB5CC5" w:rsidRDefault="00DC05E6" w:rsidP="00DC05E6">
      <w:pPr>
        <w:spacing w:before="19" w:line="200" w:lineRule="exact"/>
        <w:rPr>
          <w:rFonts w:ascii="Arial" w:hAnsi="Arial" w:cs="Arial"/>
          <w:sz w:val="22"/>
          <w:szCs w:val="22"/>
        </w:rPr>
      </w:pPr>
    </w:p>
    <w:p w14:paraId="6C87F906" w14:textId="77777777" w:rsidR="00DC05E6" w:rsidRPr="00DB5CC5" w:rsidRDefault="00DC05E6" w:rsidP="00DC05E6">
      <w:pPr>
        <w:ind w:left="101"/>
        <w:rPr>
          <w:rFonts w:ascii="Arial" w:eastAsia="Arial" w:hAnsi="Arial" w:cs="Arial"/>
          <w:sz w:val="22"/>
          <w:szCs w:val="22"/>
        </w:rPr>
      </w:pPr>
      <w:r w:rsidRPr="00DB5CC5">
        <w:rPr>
          <w:rFonts w:ascii="Arial" w:eastAsia="Arial" w:hAnsi="Arial" w:cs="Arial"/>
          <w:b/>
          <w:sz w:val="22"/>
          <w:szCs w:val="22"/>
        </w:rPr>
        <w:t>Who we share this information with</w:t>
      </w:r>
    </w:p>
    <w:p w14:paraId="37694907" w14:textId="77777777" w:rsidR="00DC05E6" w:rsidRPr="00DB5CC5" w:rsidRDefault="00DC05E6" w:rsidP="00DC05E6">
      <w:pPr>
        <w:spacing w:before="5" w:line="260" w:lineRule="exact"/>
        <w:rPr>
          <w:rFonts w:ascii="Arial" w:hAnsi="Arial" w:cs="Arial"/>
          <w:sz w:val="22"/>
          <w:szCs w:val="22"/>
        </w:rPr>
      </w:pPr>
    </w:p>
    <w:p w14:paraId="5D23501B" w14:textId="77777777" w:rsidR="00DC05E6" w:rsidRPr="00DB5CC5" w:rsidRDefault="00DC05E6" w:rsidP="00DC05E6">
      <w:pPr>
        <w:ind w:left="101"/>
        <w:rPr>
          <w:rFonts w:ascii="Arial" w:eastAsia="Arial" w:hAnsi="Arial" w:cs="Arial"/>
          <w:sz w:val="22"/>
          <w:szCs w:val="22"/>
        </w:rPr>
      </w:pPr>
      <w:r w:rsidRPr="00DB5CC5">
        <w:rPr>
          <w:rFonts w:ascii="Arial" w:eastAsia="Arial" w:hAnsi="Arial" w:cs="Arial"/>
          <w:sz w:val="22"/>
          <w:szCs w:val="22"/>
        </w:rPr>
        <w:t>We may share this information with organisations such as:</w:t>
      </w:r>
    </w:p>
    <w:p w14:paraId="2EC50F59" w14:textId="77777777" w:rsidR="00DC05E6" w:rsidRPr="00DB5CC5" w:rsidRDefault="00DC05E6" w:rsidP="00DC05E6">
      <w:pPr>
        <w:spacing w:before="6" w:line="240" w:lineRule="exact"/>
        <w:rPr>
          <w:rFonts w:ascii="Arial" w:hAnsi="Arial" w:cs="Arial"/>
          <w:sz w:val="22"/>
          <w:szCs w:val="22"/>
        </w:rPr>
      </w:pPr>
    </w:p>
    <w:p w14:paraId="58EAA69E" w14:textId="77777777" w:rsidR="00DC05E6" w:rsidRPr="00DB5CC5" w:rsidRDefault="00DC05E6" w:rsidP="00DC05E6">
      <w:pPr>
        <w:pStyle w:val="ListParagraph"/>
        <w:numPr>
          <w:ilvl w:val="0"/>
          <w:numId w:val="25"/>
        </w:numPr>
        <w:rPr>
          <w:rFonts w:ascii="Arial" w:eastAsia="Arial" w:hAnsi="Arial" w:cs="Arial"/>
          <w:sz w:val="22"/>
          <w:szCs w:val="22"/>
        </w:rPr>
      </w:pPr>
      <w:r w:rsidRPr="00DB5CC5">
        <w:rPr>
          <w:rFonts w:ascii="Arial" w:eastAsia="Arial" w:hAnsi="Arial" w:cs="Arial"/>
          <w:sz w:val="22"/>
          <w:szCs w:val="22"/>
        </w:rPr>
        <w:t>our local authority</w:t>
      </w:r>
    </w:p>
    <w:p w14:paraId="3D06DAB5" w14:textId="77777777" w:rsidR="00DC05E6" w:rsidRPr="00DB5CC5" w:rsidRDefault="00DC05E6" w:rsidP="00DC05E6">
      <w:pPr>
        <w:pStyle w:val="ListParagraph"/>
        <w:numPr>
          <w:ilvl w:val="0"/>
          <w:numId w:val="25"/>
        </w:numPr>
        <w:spacing w:line="260" w:lineRule="exact"/>
        <w:rPr>
          <w:rFonts w:ascii="Arial" w:eastAsia="Arial" w:hAnsi="Arial" w:cs="Arial"/>
          <w:sz w:val="22"/>
          <w:szCs w:val="22"/>
        </w:rPr>
      </w:pPr>
      <w:r w:rsidRPr="00DB5CC5">
        <w:rPr>
          <w:rFonts w:ascii="Arial" w:eastAsia="Arial" w:hAnsi="Arial" w:cs="Arial"/>
          <w:position w:val="-1"/>
          <w:sz w:val="22"/>
          <w:szCs w:val="22"/>
        </w:rPr>
        <w:t>the Department for Education (DfE)</w:t>
      </w:r>
    </w:p>
    <w:p w14:paraId="4B012D64" w14:textId="77777777" w:rsidR="00DC05E6" w:rsidRPr="00DB5CC5" w:rsidRDefault="00DC05E6" w:rsidP="00DC05E6">
      <w:pPr>
        <w:pStyle w:val="ListParagraph"/>
        <w:numPr>
          <w:ilvl w:val="0"/>
          <w:numId w:val="25"/>
        </w:numPr>
        <w:spacing w:line="260" w:lineRule="exact"/>
        <w:rPr>
          <w:rFonts w:ascii="Arial" w:eastAsia="Arial" w:hAnsi="Arial" w:cs="Arial"/>
          <w:sz w:val="22"/>
          <w:szCs w:val="22"/>
        </w:rPr>
      </w:pPr>
      <w:r w:rsidRPr="00DB5CC5">
        <w:rPr>
          <w:rFonts w:ascii="Arial" w:eastAsia="Arial" w:hAnsi="Arial" w:cs="Arial"/>
          <w:position w:val="-1"/>
          <w:sz w:val="22"/>
          <w:szCs w:val="22"/>
        </w:rPr>
        <w:t>Safeguarding and protection for children and vulnerable adults</w:t>
      </w:r>
    </w:p>
    <w:p w14:paraId="073734CA" w14:textId="77777777" w:rsidR="00DC05E6" w:rsidRPr="00DB5CC5" w:rsidRDefault="00DC05E6" w:rsidP="00DC05E6">
      <w:pPr>
        <w:pStyle w:val="ListParagraph"/>
        <w:numPr>
          <w:ilvl w:val="0"/>
          <w:numId w:val="25"/>
        </w:numPr>
        <w:spacing w:line="260" w:lineRule="exact"/>
        <w:rPr>
          <w:rFonts w:ascii="Arial" w:eastAsia="Arial" w:hAnsi="Arial" w:cs="Arial"/>
          <w:sz w:val="22"/>
          <w:szCs w:val="22"/>
        </w:rPr>
      </w:pPr>
      <w:r w:rsidRPr="00DB5CC5">
        <w:rPr>
          <w:rFonts w:ascii="Arial" w:eastAsia="Arial" w:hAnsi="Arial" w:cs="Arial"/>
          <w:position w:val="-1"/>
          <w:sz w:val="22"/>
          <w:szCs w:val="22"/>
        </w:rPr>
        <w:t>HR and Payroll service providers (EPM)</w:t>
      </w:r>
    </w:p>
    <w:p w14:paraId="6BF0EC97" w14:textId="77777777" w:rsidR="00DC05E6" w:rsidRPr="00DB5CC5" w:rsidRDefault="00DC05E6" w:rsidP="00DC05E6">
      <w:pPr>
        <w:pStyle w:val="ListParagraph"/>
        <w:numPr>
          <w:ilvl w:val="0"/>
          <w:numId w:val="25"/>
        </w:numPr>
        <w:spacing w:line="260" w:lineRule="exact"/>
        <w:rPr>
          <w:rFonts w:ascii="Arial" w:eastAsia="Arial" w:hAnsi="Arial" w:cs="Arial"/>
          <w:sz w:val="22"/>
          <w:szCs w:val="22"/>
        </w:rPr>
      </w:pPr>
      <w:r w:rsidRPr="00DB5CC5">
        <w:rPr>
          <w:rFonts w:ascii="Arial" w:eastAsia="Arial" w:hAnsi="Arial" w:cs="Arial"/>
          <w:position w:val="-1"/>
          <w:sz w:val="22"/>
          <w:szCs w:val="22"/>
        </w:rPr>
        <w:t>Legal Advisers</w:t>
      </w:r>
    </w:p>
    <w:p w14:paraId="14B15A70" w14:textId="77777777" w:rsidR="00DC05E6" w:rsidRPr="00DB5CC5" w:rsidRDefault="00DC05E6" w:rsidP="00DC05E6">
      <w:pPr>
        <w:pStyle w:val="ListParagraph"/>
        <w:numPr>
          <w:ilvl w:val="0"/>
          <w:numId w:val="25"/>
        </w:numPr>
        <w:spacing w:line="260" w:lineRule="exact"/>
        <w:rPr>
          <w:rFonts w:ascii="Arial" w:eastAsia="Arial" w:hAnsi="Arial" w:cs="Arial"/>
          <w:sz w:val="22"/>
          <w:szCs w:val="22"/>
        </w:rPr>
      </w:pPr>
      <w:r w:rsidRPr="00DB5CC5">
        <w:rPr>
          <w:rFonts w:ascii="Arial" w:eastAsia="Arial" w:hAnsi="Arial" w:cs="Arial"/>
          <w:position w:val="-1"/>
          <w:sz w:val="22"/>
          <w:szCs w:val="22"/>
        </w:rPr>
        <w:t>Insurance providers</w:t>
      </w:r>
    </w:p>
    <w:p w14:paraId="72E73EA5" w14:textId="77777777" w:rsidR="00DC05E6" w:rsidRPr="00DB5CC5" w:rsidRDefault="00DC05E6" w:rsidP="00DC05E6">
      <w:pPr>
        <w:pStyle w:val="ListParagraph"/>
        <w:numPr>
          <w:ilvl w:val="0"/>
          <w:numId w:val="25"/>
        </w:numPr>
        <w:spacing w:line="260" w:lineRule="exact"/>
        <w:rPr>
          <w:rFonts w:ascii="Arial" w:eastAsia="Arial" w:hAnsi="Arial" w:cs="Arial"/>
          <w:sz w:val="22"/>
          <w:szCs w:val="22"/>
        </w:rPr>
      </w:pPr>
      <w:r w:rsidRPr="00DB5CC5">
        <w:rPr>
          <w:rFonts w:ascii="Arial" w:eastAsia="Arial" w:hAnsi="Arial" w:cs="Arial"/>
          <w:position w:val="-1"/>
          <w:sz w:val="22"/>
          <w:szCs w:val="22"/>
        </w:rPr>
        <w:t>HMRC</w:t>
      </w:r>
    </w:p>
    <w:p w14:paraId="2C5B367B" w14:textId="77777777" w:rsidR="00DC05E6" w:rsidRPr="00DB5CC5" w:rsidRDefault="00DC05E6" w:rsidP="00DC05E6">
      <w:pPr>
        <w:pStyle w:val="ListParagraph"/>
        <w:numPr>
          <w:ilvl w:val="0"/>
          <w:numId w:val="25"/>
        </w:numPr>
        <w:tabs>
          <w:tab w:val="left" w:pos="920"/>
        </w:tabs>
        <w:spacing w:before="26" w:line="240" w:lineRule="exact"/>
        <w:ind w:right="448"/>
        <w:rPr>
          <w:rFonts w:ascii="Arial" w:eastAsia="Arial" w:hAnsi="Arial" w:cs="Arial"/>
          <w:sz w:val="22"/>
          <w:szCs w:val="22"/>
        </w:rPr>
      </w:pPr>
      <w:r w:rsidRPr="00DB5CC5">
        <w:rPr>
          <w:rFonts w:ascii="Arial" w:eastAsia="Arial" w:hAnsi="Arial" w:cs="Arial"/>
          <w:sz w:val="22"/>
          <w:szCs w:val="22"/>
        </w:rPr>
        <w:t xml:space="preserve">  Teacher Pension Scheme and the Local Government Pension Scheme (and other pension providers)</w:t>
      </w:r>
    </w:p>
    <w:p w14:paraId="4245CDF2" w14:textId="77777777" w:rsidR="00DC05E6" w:rsidRPr="00DB5CC5" w:rsidRDefault="00DC05E6" w:rsidP="00DC05E6">
      <w:pPr>
        <w:pStyle w:val="ListParagraph"/>
        <w:numPr>
          <w:ilvl w:val="0"/>
          <w:numId w:val="25"/>
        </w:numPr>
        <w:spacing w:line="260" w:lineRule="exact"/>
        <w:rPr>
          <w:rFonts w:ascii="Arial" w:eastAsia="Arial" w:hAnsi="Arial" w:cs="Arial"/>
          <w:sz w:val="22"/>
          <w:szCs w:val="22"/>
        </w:rPr>
      </w:pPr>
      <w:r w:rsidRPr="00DB5CC5">
        <w:rPr>
          <w:rFonts w:ascii="Arial" w:eastAsia="Arial" w:hAnsi="Arial" w:cs="Arial"/>
          <w:position w:val="-1"/>
          <w:sz w:val="22"/>
          <w:szCs w:val="22"/>
        </w:rPr>
        <w:t>Health professionals</w:t>
      </w:r>
    </w:p>
    <w:p w14:paraId="0AFA9EC6" w14:textId="77777777" w:rsidR="00DC05E6" w:rsidRPr="00DB5CC5" w:rsidRDefault="00DC05E6" w:rsidP="00DC05E6">
      <w:pPr>
        <w:spacing w:before="1" w:line="140" w:lineRule="exact"/>
        <w:rPr>
          <w:rFonts w:ascii="Arial" w:hAnsi="Arial" w:cs="Arial"/>
          <w:sz w:val="22"/>
          <w:szCs w:val="22"/>
        </w:rPr>
      </w:pPr>
    </w:p>
    <w:p w14:paraId="4BA9CDF2" w14:textId="77777777" w:rsidR="00DC05E6" w:rsidRPr="00DB5CC5" w:rsidRDefault="00DC05E6" w:rsidP="00DC05E6">
      <w:pPr>
        <w:ind w:left="101"/>
        <w:rPr>
          <w:rFonts w:ascii="Arial" w:eastAsia="Arial" w:hAnsi="Arial" w:cs="Arial"/>
          <w:sz w:val="22"/>
          <w:szCs w:val="22"/>
        </w:rPr>
      </w:pPr>
      <w:r w:rsidRPr="00DB5CC5">
        <w:rPr>
          <w:rFonts w:ascii="Arial" w:eastAsia="Arial" w:hAnsi="Arial" w:cs="Arial"/>
          <w:b/>
          <w:sz w:val="22"/>
          <w:szCs w:val="22"/>
        </w:rPr>
        <w:t>Why we share school workforce information</w:t>
      </w:r>
    </w:p>
    <w:p w14:paraId="4C4EA9B6" w14:textId="77777777" w:rsidR="00DC05E6" w:rsidRPr="00DB5CC5" w:rsidRDefault="00DC05E6" w:rsidP="00DC05E6">
      <w:pPr>
        <w:spacing w:before="5" w:line="260" w:lineRule="exact"/>
        <w:rPr>
          <w:rFonts w:ascii="Arial" w:hAnsi="Arial" w:cs="Arial"/>
          <w:sz w:val="22"/>
          <w:szCs w:val="22"/>
        </w:rPr>
      </w:pPr>
    </w:p>
    <w:p w14:paraId="00D17B12" w14:textId="77777777" w:rsidR="00DC05E6" w:rsidRPr="00DB5CC5" w:rsidRDefault="00DC05E6" w:rsidP="00DC05E6">
      <w:pPr>
        <w:spacing w:line="277" w:lineRule="auto"/>
        <w:ind w:left="101" w:right="427"/>
        <w:rPr>
          <w:rFonts w:ascii="Arial" w:eastAsia="Arial" w:hAnsi="Arial" w:cs="Arial"/>
          <w:sz w:val="22"/>
          <w:szCs w:val="22"/>
        </w:rPr>
      </w:pPr>
      <w:r w:rsidRPr="00DB5CC5">
        <w:rPr>
          <w:rFonts w:ascii="Arial" w:eastAsia="Arial" w:hAnsi="Arial" w:cs="Arial"/>
          <w:sz w:val="22"/>
          <w:szCs w:val="22"/>
        </w:rPr>
        <w:t>We do not share information about workforce members with anyone without consent unless the law and our policies allow us to do so.</w:t>
      </w:r>
    </w:p>
    <w:p w14:paraId="7F6B0DBE" w14:textId="77777777" w:rsidR="00DC05E6" w:rsidRPr="00DB5CC5" w:rsidRDefault="00DC05E6" w:rsidP="00DC05E6">
      <w:pPr>
        <w:spacing w:before="6" w:line="180" w:lineRule="exact"/>
        <w:rPr>
          <w:rFonts w:ascii="Arial" w:hAnsi="Arial" w:cs="Arial"/>
          <w:sz w:val="22"/>
          <w:szCs w:val="22"/>
        </w:rPr>
      </w:pPr>
    </w:p>
    <w:p w14:paraId="48FB38AC" w14:textId="77777777" w:rsidR="00DC05E6" w:rsidRPr="00DB5CC5" w:rsidRDefault="00DC05E6" w:rsidP="00DC05E6">
      <w:pPr>
        <w:ind w:left="101"/>
        <w:rPr>
          <w:rFonts w:ascii="Arial" w:eastAsia="Arial" w:hAnsi="Arial" w:cs="Arial"/>
          <w:sz w:val="22"/>
          <w:szCs w:val="22"/>
        </w:rPr>
      </w:pPr>
      <w:r w:rsidRPr="00DB5CC5">
        <w:rPr>
          <w:rFonts w:ascii="Arial" w:eastAsia="Arial" w:hAnsi="Arial" w:cs="Arial"/>
          <w:b/>
          <w:sz w:val="22"/>
          <w:szCs w:val="22"/>
        </w:rPr>
        <w:t>Local authority</w:t>
      </w:r>
    </w:p>
    <w:p w14:paraId="68B9ED3B" w14:textId="77777777" w:rsidR="00DC05E6" w:rsidRPr="00DB5CC5" w:rsidRDefault="00DC05E6" w:rsidP="00DC05E6">
      <w:pPr>
        <w:spacing w:before="8" w:line="260" w:lineRule="exact"/>
        <w:rPr>
          <w:rFonts w:ascii="Arial" w:hAnsi="Arial" w:cs="Arial"/>
          <w:sz w:val="22"/>
          <w:szCs w:val="22"/>
        </w:rPr>
      </w:pPr>
    </w:p>
    <w:p w14:paraId="3FCEECF7" w14:textId="77777777" w:rsidR="00DC05E6" w:rsidRPr="00DB5CC5" w:rsidRDefault="00DC05E6" w:rsidP="00DC05E6">
      <w:pPr>
        <w:spacing w:line="275" w:lineRule="auto"/>
        <w:ind w:left="101" w:right="784"/>
        <w:jc w:val="both"/>
        <w:rPr>
          <w:rFonts w:ascii="Arial" w:eastAsia="Arial" w:hAnsi="Arial" w:cs="Arial"/>
          <w:sz w:val="22"/>
          <w:szCs w:val="22"/>
        </w:rPr>
      </w:pPr>
      <w:r w:rsidRPr="00DB5CC5">
        <w:rPr>
          <w:rFonts w:ascii="Arial" w:eastAsia="Arial" w:hAnsi="Arial" w:cs="Arial"/>
          <w:sz w:val="22"/>
          <w:szCs w:val="22"/>
        </w:rPr>
        <w:t>We are required to share information about our workforce members with our local authority (LA) under section 5 of the Education (Supply of Information about the School Workforce) (England) Regulations 2007 and amendments.</w:t>
      </w:r>
    </w:p>
    <w:p w14:paraId="0065953A" w14:textId="77777777" w:rsidR="00DC05E6" w:rsidRPr="00DB5CC5" w:rsidRDefault="00DC05E6" w:rsidP="00DC05E6">
      <w:pPr>
        <w:spacing w:before="8" w:line="180" w:lineRule="exact"/>
        <w:rPr>
          <w:rFonts w:ascii="Arial" w:hAnsi="Arial" w:cs="Arial"/>
          <w:sz w:val="22"/>
          <w:szCs w:val="22"/>
        </w:rPr>
      </w:pPr>
    </w:p>
    <w:p w14:paraId="541A8F36" w14:textId="77777777" w:rsidR="00DC05E6" w:rsidRPr="00DB5CC5" w:rsidRDefault="00DC05E6" w:rsidP="00DC05E6">
      <w:pPr>
        <w:ind w:left="101"/>
        <w:rPr>
          <w:rFonts w:ascii="Arial" w:eastAsia="Arial" w:hAnsi="Arial" w:cs="Arial"/>
          <w:sz w:val="22"/>
          <w:szCs w:val="22"/>
        </w:rPr>
      </w:pPr>
      <w:r w:rsidRPr="00DB5CC5">
        <w:rPr>
          <w:rFonts w:ascii="Arial" w:eastAsia="Arial" w:hAnsi="Arial" w:cs="Arial"/>
          <w:b/>
          <w:sz w:val="22"/>
          <w:szCs w:val="22"/>
        </w:rPr>
        <w:t>Department for Education (DfE)</w:t>
      </w:r>
    </w:p>
    <w:p w14:paraId="19F4ECDA" w14:textId="77777777" w:rsidR="00DC05E6" w:rsidRPr="00DB5CC5" w:rsidRDefault="00DC05E6" w:rsidP="00DC05E6">
      <w:pPr>
        <w:spacing w:before="5" w:line="260" w:lineRule="exact"/>
        <w:rPr>
          <w:rFonts w:ascii="Arial" w:hAnsi="Arial" w:cs="Arial"/>
          <w:sz w:val="22"/>
          <w:szCs w:val="22"/>
        </w:rPr>
      </w:pPr>
    </w:p>
    <w:p w14:paraId="642F2E13" w14:textId="77777777" w:rsidR="00DC05E6" w:rsidRPr="00DB5CC5" w:rsidRDefault="00DC05E6" w:rsidP="00DC05E6">
      <w:pPr>
        <w:spacing w:line="275" w:lineRule="auto"/>
        <w:ind w:left="101" w:right="424"/>
        <w:rPr>
          <w:rFonts w:ascii="Arial" w:eastAsia="Arial" w:hAnsi="Arial" w:cs="Arial"/>
          <w:sz w:val="22"/>
          <w:szCs w:val="22"/>
        </w:rPr>
        <w:sectPr w:rsidR="00DC05E6" w:rsidRPr="00DB5CC5">
          <w:pgSz w:w="11920" w:h="16860"/>
          <w:pgMar w:top="1340" w:right="920" w:bottom="280" w:left="780" w:header="720" w:footer="720" w:gutter="0"/>
          <w:cols w:space="720"/>
        </w:sectPr>
      </w:pPr>
      <w:r w:rsidRPr="00DB5CC5">
        <w:rPr>
          <w:rFonts w:ascii="Arial" w:eastAsia="Arial" w:hAnsi="Arial" w:cs="Arial"/>
          <w:sz w:val="22"/>
          <w:szCs w:val="22"/>
        </w:rPr>
        <w:t>We share personal data with the Department for Education (DfE) on a statutory basis. This data sharing underpins workforce policy monitoring, evaluation, and links to school funding / expenditure and the assessment educational attainment. We are required to share information about our school</w:t>
      </w:r>
    </w:p>
    <w:p w14:paraId="010788AA" w14:textId="77777777" w:rsidR="00DC05E6" w:rsidRPr="00DB5CC5" w:rsidRDefault="00DC05E6" w:rsidP="00DC05E6">
      <w:pPr>
        <w:spacing w:before="76"/>
        <w:ind w:left="101"/>
        <w:rPr>
          <w:rFonts w:ascii="Arial" w:eastAsia="Arial" w:hAnsi="Arial" w:cs="Arial"/>
          <w:sz w:val="22"/>
          <w:szCs w:val="22"/>
        </w:rPr>
      </w:pPr>
      <w:r w:rsidRPr="00DB5CC5">
        <w:rPr>
          <w:rFonts w:ascii="Arial" w:eastAsia="Arial" w:hAnsi="Arial" w:cs="Arial"/>
          <w:sz w:val="22"/>
          <w:szCs w:val="22"/>
        </w:rPr>
        <w:lastRenderedPageBreak/>
        <w:t>employees with the Department for Education (DfE) under section 5 of the Education (Supply of</w:t>
      </w:r>
    </w:p>
    <w:p w14:paraId="19129B9B" w14:textId="77777777" w:rsidR="00DC05E6" w:rsidRPr="00DB5CC5" w:rsidRDefault="00DC05E6" w:rsidP="00DC05E6">
      <w:pPr>
        <w:spacing w:before="40"/>
        <w:ind w:left="101"/>
        <w:rPr>
          <w:rFonts w:ascii="Arial" w:eastAsia="Arial" w:hAnsi="Arial" w:cs="Arial"/>
          <w:sz w:val="22"/>
          <w:szCs w:val="22"/>
        </w:rPr>
      </w:pPr>
      <w:r w:rsidRPr="00DB5CC5">
        <w:rPr>
          <w:rFonts w:ascii="Arial" w:eastAsia="Arial" w:hAnsi="Arial" w:cs="Arial"/>
          <w:sz w:val="22"/>
          <w:szCs w:val="22"/>
        </w:rPr>
        <w:t>Information about the School Workforce) (England) Regulations 2007 and amendments.</w:t>
      </w:r>
    </w:p>
    <w:p w14:paraId="79E84579" w14:textId="77777777" w:rsidR="00DC05E6" w:rsidRPr="00DB5CC5" w:rsidRDefault="00DC05E6" w:rsidP="00DC05E6">
      <w:pPr>
        <w:spacing w:before="5" w:line="220" w:lineRule="exact"/>
        <w:rPr>
          <w:rFonts w:ascii="Arial" w:hAnsi="Arial" w:cs="Arial"/>
          <w:sz w:val="22"/>
          <w:szCs w:val="22"/>
        </w:rPr>
      </w:pPr>
    </w:p>
    <w:p w14:paraId="5EBE3931" w14:textId="77777777" w:rsidR="00DC05E6" w:rsidRPr="00DB5CC5" w:rsidRDefault="00DC05E6" w:rsidP="00DC05E6">
      <w:pPr>
        <w:ind w:left="101"/>
        <w:rPr>
          <w:rFonts w:ascii="Arial" w:eastAsia="Arial" w:hAnsi="Arial" w:cs="Arial"/>
          <w:sz w:val="22"/>
          <w:szCs w:val="22"/>
        </w:rPr>
      </w:pPr>
      <w:r w:rsidRPr="00DB5CC5">
        <w:rPr>
          <w:rFonts w:ascii="Arial" w:eastAsia="Arial" w:hAnsi="Arial" w:cs="Arial"/>
          <w:b/>
          <w:sz w:val="22"/>
          <w:szCs w:val="22"/>
        </w:rPr>
        <w:t>Data collection requirements</w:t>
      </w:r>
    </w:p>
    <w:p w14:paraId="42A4E331" w14:textId="77777777" w:rsidR="00DC05E6" w:rsidRPr="00DB5CC5" w:rsidRDefault="00DC05E6" w:rsidP="00DC05E6">
      <w:pPr>
        <w:spacing w:before="4" w:line="100" w:lineRule="exact"/>
        <w:rPr>
          <w:rFonts w:ascii="Arial" w:hAnsi="Arial" w:cs="Arial"/>
          <w:sz w:val="22"/>
          <w:szCs w:val="22"/>
        </w:rPr>
      </w:pPr>
    </w:p>
    <w:p w14:paraId="4AACB933" w14:textId="77777777" w:rsidR="00DC05E6" w:rsidRPr="00DB5CC5" w:rsidRDefault="00DC05E6" w:rsidP="00DC05E6">
      <w:pPr>
        <w:ind w:left="101" w:right="65"/>
        <w:rPr>
          <w:rFonts w:ascii="Arial" w:eastAsia="Arial" w:hAnsi="Arial" w:cs="Arial"/>
          <w:sz w:val="22"/>
          <w:szCs w:val="22"/>
        </w:rPr>
      </w:pPr>
      <w:r w:rsidRPr="00DB5CC5">
        <w:rPr>
          <w:rFonts w:ascii="Arial" w:eastAsia="Arial" w:hAnsi="Arial" w:cs="Arial"/>
          <w:sz w:val="22"/>
          <w:szCs w:val="22"/>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5F49B0AB" w14:textId="77777777" w:rsidR="00DC05E6" w:rsidRPr="00DB5CC5" w:rsidRDefault="00DC05E6" w:rsidP="00DC05E6">
      <w:pPr>
        <w:spacing w:before="13" w:line="240" w:lineRule="exact"/>
        <w:rPr>
          <w:rFonts w:ascii="Arial" w:hAnsi="Arial" w:cs="Arial"/>
          <w:sz w:val="22"/>
          <w:szCs w:val="22"/>
        </w:rPr>
      </w:pPr>
    </w:p>
    <w:p w14:paraId="290B737A" w14:textId="77777777" w:rsidR="00DC05E6" w:rsidRPr="00DB5CC5" w:rsidRDefault="00DC05E6" w:rsidP="00DC05E6">
      <w:pPr>
        <w:ind w:left="101" w:right="822"/>
        <w:rPr>
          <w:rFonts w:ascii="Arial" w:eastAsia="Arial" w:hAnsi="Arial" w:cs="Arial"/>
          <w:sz w:val="22"/>
          <w:szCs w:val="22"/>
        </w:rPr>
      </w:pPr>
      <w:r w:rsidRPr="00DB5CC5">
        <w:rPr>
          <w:rFonts w:ascii="Arial" w:eastAsia="Arial" w:hAnsi="Arial" w:cs="Arial"/>
          <w:sz w:val="22"/>
          <w:szCs w:val="22"/>
        </w:rPr>
        <w:t xml:space="preserve">To find out more about the data collection requirements placed on us by the Department for Education including the data that we share with them, go to </w:t>
      </w:r>
      <w:hyperlink r:id="rId23">
        <w:r w:rsidRPr="00DB5CC5">
          <w:rPr>
            <w:rFonts w:ascii="Arial" w:eastAsia="Arial" w:hAnsi="Arial" w:cs="Arial"/>
            <w:sz w:val="22"/>
            <w:szCs w:val="22"/>
            <w:u w:val="single" w:color="0000FF"/>
          </w:rPr>
          <w:t>https://www.gov.uk/education/data-</w:t>
        </w:r>
      </w:hyperlink>
      <w:r w:rsidRPr="00DB5CC5">
        <w:rPr>
          <w:rFonts w:ascii="Arial" w:eastAsia="Arial" w:hAnsi="Arial" w:cs="Arial"/>
          <w:sz w:val="22"/>
          <w:szCs w:val="22"/>
        </w:rPr>
        <w:t xml:space="preserve"> </w:t>
      </w:r>
      <w:hyperlink r:id="rId24">
        <w:r w:rsidRPr="00DB5CC5">
          <w:rPr>
            <w:rFonts w:ascii="Arial" w:eastAsia="Arial" w:hAnsi="Arial" w:cs="Arial"/>
            <w:sz w:val="22"/>
            <w:szCs w:val="22"/>
            <w:u w:val="single" w:color="0000FF"/>
          </w:rPr>
          <w:t>collection-and-censuses-for-schools</w:t>
        </w:r>
        <w:r w:rsidRPr="00DB5CC5">
          <w:rPr>
            <w:rFonts w:ascii="Arial" w:eastAsia="Arial" w:hAnsi="Arial" w:cs="Arial"/>
            <w:sz w:val="22"/>
            <w:szCs w:val="22"/>
          </w:rPr>
          <w:t>.</w:t>
        </w:r>
      </w:hyperlink>
    </w:p>
    <w:p w14:paraId="3759E39E" w14:textId="77777777" w:rsidR="00DC05E6" w:rsidRPr="00DB5CC5" w:rsidRDefault="00DC05E6" w:rsidP="00DC05E6">
      <w:pPr>
        <w:spacing w:before="8" w:line="220" w:lineRule="exact"/>
        <w:rPr>
          <w:rFonts w:ascii="Arial" w:hAnsi="Arial" w:cs="Arial"/>
          <w:sz w:val="22"/>
          <w:szCs w:val="22"/>
        </w:rPr>
      </w:pPr>
    </w:p>
    <w:p w14:paraId="0E7DE524" w14:textId="77777777" w:rsidR="00DC05E6" w:rsidRPr="00DB5CC5" w:rsidRDefault="00DC05E6" w:rsidP="00DC05E6">
      <w:pPr>
        <w:spacing w:before="32" w:line="280" w:lineRule="auto"/>
        <w:ind w:left="101" w:right="487"/>
        <w:rPr>
          <w:rFonts w:ascii="Arial" w:eastAsia="Arial" w:hAnsi="Arial" w:cs="Arial"/>
          <w:sz w:val="22"/>
          <w:szCs w:val="22"/>
        </w:rPr>
      </w:pPr>
      <w:r w:rsidRPr="00DB5CC5">
        <w:rPr>
          <w:rFonts w:ascii="Arial" w:eastAsia="Arial" w:hAnsi="Arial" w:cs="Arial"/>
          <w:sz w:val="22"/>
          <w:szCs w:val="22"/>
        </w:rPr>
        <w:t>The department may share information about school employees with third parties who promote the education or well-being of children or the effective deployment of school staff in England by:</w:t>
      </w:r>
    </w:p>
    <w:p w14:paraId="0ECC4729" w14:textId="77777777" w:rsidR="00DC05E6" w:rsidRPr="00DB5CC5" w:rsidRDefault="00DC05E6" w:rsidP="00DC05E6">
      <w:pPr>
        <w:spacing w:before="2" w:line="180" w:lineRule="exact"/>
        <w:rPr>
          <w:rFonts w:ascii="Arial" w:hAnsi="Arial" w:cs="Arial"/>
          <w:sz w:val="22"/>
          <w:szCs w:val="22"/>
        </w:rPr>
      </w:pPr>
    </w:p>
    <w:p w14:paraId="4DD2A265" w14:textId="77777777" w:rsidR="00DC05E6" w:rsidRPr="00DB5CC5" w:rsidRDefault="00DC05E6" w:rsidP="00DC05E6">
      <w:pPr>
        <w:pStyle w:val="ListParagraph"/>
        <w:numPr>
          <w:ilvl w:val="0"/>
          <w:numId w:val="26"/>
        </w:numPr>
        <w:rPr>
          <w:rFonts w:ascii="Arial" w:eastAsia="Arial" w:hAnsi="Arial" w:cs="Arial"/>
          <w:sz w:val="22"/>
          <w:szCs w:val="22"/>
        </w:rPr>
      </w:pPr>
      <w:r w:rsidRPr="00DB5CC5">
        <w:rPr>
          <w:rFonts w:ascii="Arial" w:eastAsia="Arial" w:hAnsi="Arial" w:cs="Arial"/>
          <w:sz w:val="22"/>
          <w:szCs w:val="22"/>
        </w:rPr>
        <w:t>conducting research or analysis</w:t>
      </w:r>
    </w:p>
    <w:p w14:paraId="24ACE6DE" w14:textId="77777777" w:rsidR="00DC05E6" w:rsidRPr="00DB5CC5" w:rsidRDefault="00DC05E6" w:rsidP="00DC05E6">
      <w:pPr>
        <w:pStyle w:val="ListParagraph"/>
        <w:numPr>
          <w:ilvl w:val="0"/>
          <w:numId w:val="26"/>
        </w:numPr>
        <w:spacing w:line="260" w:lineRule="exact"/>
        <w:rPr>
          <w:rFonts w:ascii="Arial" w:eastAsia="Arial" w:hAnsi="Arial" w:cs="Arial"/>
          <w:sz w:val="22"/>
          <w:szCs w:val="22"/>
        </w:rPr>
      </w:pPr>
      <w:r w:rsidRPr="00DB5CC5">
        <w:rPr>
          <w:rFonts w:ascii="Arial" w:eastAsia="Arial" w:hAnsi="Arial" w:cs="Arial"/>
          <w:position w:val="-1"/>
          <w:sz w:val="22"/>
          <w:szCs w:val="22"/>
        </w:rPr>
        <w:t>producing statistics</w:t>
      </w:r>
    </w:p>
    <w:p w14:paraId="182194E3" w14:textId="77777777" w:rsidR="00DC05E6" w:rsidRPr="00DB5CC5" w:rsidRDefault="00DC05E6" w:rsidP="00DC05E6">
      <w:pPr>
        <w:pStyle w:val="ListParagraph"/>
        <w:numPr>
          <w:ilvl w:val="0"/>
          <w:numId w:val="26"/>
        </w:numPr>
        <w:spacing w:line="260" w:lineRule="exact"/>
        <w:rPr>
          <w:rFonts w:ascii="Arial" w:eastAsia="Arial" w:hAnsi="Arial" w:cs="Arial"/>
          <w:sz w:val="22"/>
          <w:szCs w:val="22"/>
        </w:rPr>
      </w:pPr>
      <w:r w:rsidRPr="00DB5CC5">
        <w:rPr>
          <w:rFonts w:ascii="Arial" w:eastAsia="Arial" w:hAnsi="Arial" w:cs="Arial"/>
          <w:position w:val="-1"/>
          <w:sz w:val="22"/>
          <w:szCs w:val="22"/>
        </w:rPr>
        <w:t>providing information, advice or guidance</w:t>
      </w:r>
    </w:p>
    <w:p w14:paraId="5B5991D1" w14:textId="77777777" w:rsidR="00DC05E6" w:rsidRPr="00DB5CC5" w:rsidRDefault="00DC05E6" w:rsidP="00DC05E6">
      <w:pPr>
        <w:spacing w:before="3" w:line="200" w:lineRule="exact"/>
        <w:rPr>
          <w:rFonts w:ascii="Arial" w:hAnsi="Arial" w:cs="Arial"/>
          <w:sz w:val="22"/>
          <w:szCs w:val="22"/>
        </w:rPr>
      </w:pPr>
    </w:p>
    <w:p w14:paraId="163BF876" w14:textId="77777777" w:rsidR="00DC05E6" w:rsidRPr="00DB5CC5" w:rsidRDefault="00DC05E6" w:rsidP="00DC05E6">
      <w:pPr>
        <w:spacing w:line="275" w:lineRule="auto"/>
        <w:ind w:left="101" w:right="202"/>
        <w:rPr>
          <w:rFonts w:ascii="Arial" w:eastAsia="Arial" w:hAnsi="Arial" w:cs="Arial"/>
          <w:sz w:val="22"/>
          <w:szCs w:val="22"/>
        </w:rPr>
      </w:pPr>
      <w:r w:rsidRPr="00DB5CC5">
        <w:rPr>
          <w:rFonts w:ascii="Arial" w:eastAsia="Arial" w:hAnsi="Arial" w:cs="Arial"/>
          <w:sz w:val="22"/>
          <w:szCs w:val="22"/>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15B7922C" w14:textId="77777777" w:rsidR="00DC05E6" w:rsidRPr="00DB5CC5" w:rsidRDefault="00DC05E6" w:rsidP="00DC05E6">
      <w:pPr>
        <w:spacing w:before="8" w:line="180" w:lineRule="exact"/>
        <w:rPr>
          <w:rFonts w:ascii="Arial" w:hAnsi="Arial" w:cs="Arial"/>
          <w:sz w:val="22"/>
          <w:szCs w:val="22"/>
        </w:rPr>
      </w:pPr>
    </w:p>
    <w:p w14:paraId="3E6F6A84" w14:textId="77777777" w:rsidR="00DC05E6" w:rsidRPr="00DB5CC5" w:rsidRDefault="00DC05E6" w:rsidP="00DC05E6">
      <w:pPr>
        <w:pStyle w:val="ListParagraph"/>
        <w:numPr>
          <w:ilvl w:val="0"/>
          <w:numId w:val="27"/>
        </w:numPr>
        <w:rPr>
          <w:rFonts w:ascii="Arial" w:eastAsia="Arial" w:hAnsi="Arial" w:cs="Arial"/>
          <w:sz w:val="22"/>
          <w:szCs w:val="22"/>
        </w:rPr>
      </w:pPr>
      <w:r w:rsidRPr="00DB5CC5">
        <w:rPr>
          <w:rFonts w:ascii="Arial" w:eastAsia="Arial" w:hAnsi="Arial" w:cs="Arial"/>
          <w:sz w:val="22"/>
          <w:szCs w:val="22"/>
        </w:rPr>
        <w:t>who is requesting the data</w:t>
      </w:r>
    </w:p>
    <w:p w14:paraId="53561D33" w14:textId="77777777" w:rsidR="00DC05E6" w:rsidRPr="00DB5CC5" w:rsidRDefault="00DC05E6" w:rsidP="00DC05E6">
      <w:pPr>
        <w:pStyle w:val="ListParagraph"/>
        <w:numPr>
          <w:ilvl w:val="0"/>
          <w:numId w:val="27"/>
        </w:numPr>
        <w:spacing w:line="260" w:lineRule="exact"/>
        <w:rPr>
          <w:rFonts w:ascii="Arial" w:eastAsia="Arial" w:hAnsi="Arial" w:cs="Arial"/>
          <w:sz w:val="22"/>
          <w:szCs w:val="22"/>
        </w:rPr>
      </w:pPr>
      <w:r w:rsidRPr="00DB5CC5">
        <w:rPr>
          <w:rFonts w:ascii="Arial" w:eastAsia="Arial" w:hAnsi="Arial" w:cs="Arial"/>
          <w:position w:val="-1"/>
          <w:sz w:val="22"/>
          <w:szCs w:val="22"/>
        </w:rPr>
        <w:t>the purpose for which it is required</w:t>
      </w:r>
    </w:p>
    <w:p w14:paraId="29AAFFCD" w14:textId="77777777" w:rsidR="00DC05E6" w:rsidRPr="00DB5CC5" w:rsidRDefault="00DC05E6" w:rsidP="00DC05E6">
      <w:pPr>
        <w:pStyle w:val="ListParagraph"/>
        <w:numPr>
          <w:ilvl w:val="0"/>
          <w:numId w:val="27"/>
        </w:numPr>
        <w:spacing w:line="260" w:lineRule="exact"/>
        <w:rPr>
          <w:rFonts w:ascii="Arial" w:eastAsia="Arial" w:hAnsi="Arial" w:cs="Arial"/>
          <w:sz w:val="22"/>
          <w:szCs w:val="22"/>
        </w:rPr>
      </w:pPr>
      <w:r w:rsidRPr="00DB5CC5">
        <w:rPr>
          <w:rFonts w:ascii="Arial" w:eastAsia="Arial" w:hAnsi="Arial" w:cs="Arial"/>
          <w:position w:val="-1"/>
          <w:sz w:val="22"/>
          <w:szCs w:val="22"/>
        </w:rPr>
        <w:t>the level and sensitivity of data requested; and</w:t>
      </w:r>
    </w:p>
    <w:p w14:paraId="20241FE2" w14:textId="77777777" w:rsidR="00DC05E6" w:rsidRPr="00DB5CC5" w:rsidRDefault="00DC05E6" w:rsidP="00DC05E6">
      <w:pPr>
        <w:pStyle w:val="ListParagraph"/>
        <w:numPr>
          <w:ilvl w:val="0"/>
          <w:numId w:val="27"/>
        </w:numPr>
        <w:spacing w:line="260" w:lineRule="exact"/>
        <w:rPr>
          <w:rFonts w:ascii="Arial" w:eastAsia="Arial" w:hAnsi="Arial" w:cs="Arial"/>
          <w:sz w:val="22"/>
          <w:szCs w:val="22"/>
        </w:rPr>
      </w:pPr>
      <w:r w:rsidRPr="00DB5CC5">
        <w:rPr>
          <w:rFonts w:ascii="Arial" w:eastAsia="Arial" w:hAnsi="Arial" w:cs="Arial"/>
          <w:position w:val="-1"/>
          <w:sz w:val="22"/>
          <w:szCs w:val="22"/>
        </w:rPr>
        <w:t>the arrangements in place to securely store and handle the data</w:t>
      </w:r>
    </w:p>
    <w:p w14:paraId="24E7F4B9" w14:textId="77777777" w:rsidR="00DC05E6" w:rsidRPr="00DB5CC5" w:rsidRDefault="00DC05E6" w:rsidP="00DC05E6">
      <w:pPr>
        <w:spacing w:before="1" w:line="200" w:lineRule="exact"/>
        <w:rPr>
          <w:rFonts w:ascii="Arial" w:hAnsi="Arial" w:cs="Arial"/>
          <w:sz w:val="22"/>
          <w:szCs w:val="22"/>
        </w:rPr>
      </w:pPr>
    </w:p>
    <w:p w14:paraId="71A42BF4" w14:textId="77777777" w:rsidR="00DC05E6" w:rsidRPr="00DB5CC5" w:rsidRDefault="00DC05E6" w:rsidP="00DC05E6">
      <w:pPr>
        <w:spacing w:line="277" w:lineRule="auto"/>
        <w:ind w:left="101" w:right="256"/>
        <w:rPr>
          <w:rFonts w:ascii="Arial" w:eastAsia="Arial" w:hAnsi="Arial" w:cs="Arial"/>
          <w:sz w:val="22"/>
          <w:szCs w:val="22"/>
        </w:rPr>
      </w:pPr>
      <w:r w:rsidRPr="00DB5CC5">
        <w:rPr>
          <w:rFonts w:ascii="Arial" w:eastAsia="Arial" w:hAnsi="Arial" w:cs="Arial"/>
          <w:sz w:val="22"/>
          <w:szCs w:val="22"/>
        </w:rPr>
        <w:t>To be granted access to school workforce information, organisations must comply with its strict terms and conditions covering the confidentiality and handling of the data, security arrangements and retention and use of the data.</w:t>
      </w:r>
    </w:p>
    <w:p w14:paraId="42372C2C" w14:textId="77777777" w:rsidR="00DC05E6" w:rsidRPr="00DB5CC5" w:rsidRDefault="00DC05E6" w:rsidP="00DC05E6">
      <w:pPr>
        <w:spacing w:before="6" w:line="180" w:lineRule="exact"/>
        <w:rPr>
          <w:rFonts w:ascii="Arial" w:hAnsi="Arial" w:cs="Arial"/>
          <w:sz w:val="22"/>
          <w:szCs w:val="22"/>
        </w:rPr>
      </w:pPr>
    </w:p>
    <w:p w14:paraId="59A669A0" w14:textId="77777777" w:rsidR="00DC05E6" w:rsidRPr="00DB5CC5" w:rsidRDefault="00DC05E6" w:rsidP="00DC05E6">
      <w:pPr>
        <w:ind w:left="101"/>
        <w:rPr>
          <w:rFonts w:ascii="Arial" w:eastAsia="Arial" w:hAnsi="Arial" w:cs="Arial"/>
          <w:sz w:val="22"/>
          <w:szCs w:val="22"/>
        </w:rPr>
      </w:pPr>
      <w:r w:rsidRPr="00DB5CC5">
        <w:rPr>
          <w:rFonts w:ascii="Arial" w:eastAsia="Arial" w:hAnsi="Arial" w:cs="Arial"/>
          <w:sz w:val="22"/>
          <w:szCs w:val="22"/>
        </w:rPr>
        <w:t>For more information about the department’s datasharing process, please visit:</w:t>
      </w:r>
    </w:p>
    <w:p w14:paraId="602F1091" w14:textId="77777777" w:rsidR="00DC05E6" w:rsidRPr="00DB5CC5" w:rsidRDefault="00DC05E6" w:rsidP="00DC05E6">
      <w:pPr>
        <w:spacing w:before="19" w:line="220" w:lineRule="exact"/>
        <w:rPr>
          <w:rFonts w:ascii="Arial" w:hAnsi="Arial" w:cs="Arial"/>
          <w:sz w:val="22"/>
          <w:szCs w:val="22"/>
        </w:rPr>
      </w:pPr>
    </w:p>
    <w:p w14:paraId="089B64AB" w14:textId="77777777" w:rsidR="00DC05E6" w:rsidRPr="00DB5CC5" w:rsidRDefault="00550077" w:rsidP="00DC05E6">
      <w:pPr>
        <w:spacing w:line="240" w:lineRule="exact"/>
        <w:ind w:left="101"/>
        <w:rPr>
          <w:rFonts w:ascii="Arial" w:eastAsia="Arial" w:hAnsi="Arial" w:cs="Arial"/>
          <w:sz w:val="22"/>
          <w:szCs w:val="22"/>
        </w:rPr>
      </w:pPr>
      <w:hyperlink r:id="rId25">
        <w:r w:rsidR="00DC05E6" w:rsidRPr="00DB5CC5">
          <w:rPr>
            <w:rFonts w:ascii="Arial" w:eastAsia="Arial" w:hAnsi="Arial" w:cs="Arial"/>
            <w:position w:val="-1"/>
            <w:sz w:val="22"/>
            <w:szCs w:val="22"/>
            <w:u w:val="single" w:color="0000FF"/>
          </w:rPr>
          <w:t>https://www.gov.uk/data-protection-how-we-collect-and-share-research-data</w:t>
        </w:r>
        <w:r w:rsidR="00DC05E6" w:rsidRPr="00DB5CC5">
          <w:rPr>
            <w:rFonts w:ascii="Arial" w:eastAsia="Arial" w:hAnsi="Arial" w:cs="Arial"/>
            <w:position w:val="-1"/>
            <w:sz w:val="22"/>
            <w:szCs w:val="22"/>
          </w:rPr>
          <w:t xml:space="preserve">  To</w:t>
        </w:r>
      </w:hyperlink>
    </w:p>
    <w:p w14:paraId="4C71AD5E" w14:textId="77777777" w:rsidR="00DC05E6" w:rsidRPr="00DB5CC5" w:rsidRDefault="00DC05E6" w:rsidP="00DC05E6">
      <w:pPr>
        <w:spacing w:before="9" w:line="200" w:lineRule="exact"/>
        <w:rPr>
          <w:rFonts w:ascii="Arial" w:hAnsi="Arial" w:cs="Arial"/>
          <w:sz w:val="22"/>
          <w:szCs w:val="22"/>
        </w:rPr>
      </w:pPr>
    </w:p>
    <w:p w14:paraId="4014C04C" w14:textId="77777777" w:rsidR="00DC05E6" w:rsidRPr="00DB5CC5" w:rsidRDefault="00DC05E6" w:rsidP="00DC05E6">
      <w:pPr>
        <w:spacing w:before="32" w:line="240" w:lineRule="exact"/>
        <w:ind w:left="101"/>
        <w:rPr>
          <w:rFonts w:ascii="Arial" w:eastAsia="Arial" w:hAnsi="Arial" w:cs="Arial"/>
          <w:sz w:val="22"/>
          <w:szCs w:val="22"/>
        </w:rPr>
      </w:pPr>
      <w:r w:rsidRPr="00DB5CC5">
        <w:rPr>
          <w:rFonts w:ascii="Arial" w:eastAsia="Arial" w:hAnsi="Arial" w:cs="Arial"/>
          <w:position w:val="-1"/>
          <w:sz w:val="22"/>
          <w:szCs w:val="22"/>
        </w:rPr>
        <w:t xml:space="preserve">contact the department: </w:t>
      </w:r>
      <w:hyperlink r:id="rId26">
        <w:r w:rsidRPr="00DB5CC5">
          <w:rPr>
            <w:rFonts w:ascii="Arial" w:eastAsia="Arial" w:hAnsi="Arial" w:cs="Arial"/>
            <w:position w:val="-1"/>
            <w:sz w:val="22"/>
            <w:szCs w:val="22"/>
            <w:u w:val="single" w:color="0000FF"/>
          </w:rPr>
          <w:t>https://www.gov.uk/contact-dfe</w:t>
        </w:r>
      </w:hyperlink>
    </w:p>
    <w:p w14:paraId="7721F295" w14:textId="77777777" w:rsidR="00DC05E6" w:rsidRPr="00DB5CC5" w:rsidRDefault="00DC05E6" w:rsidP="00DC05E6">
      <w:pPr>
        <w:spacing w:line="300" w:lineRule="exact"/>
        <w:rPr>
          <w:rFonts w:ascii="Arial" w:hAnsi="Arial" w:cs="Arial"/>
          <w:sz w:val="22"/>
          <w:szCs w:val="22"/>
        </w:rPr>
      </w:pPr>
    </w:p>
    <w:p w14:paraId="6C642933" w14:textId="77777777" w:rsidR="00DC05E6" w:rsidRPr="00DB5CC5" w:rsidRDefault="00DC05E6" w:rsidP="00DC05E6">
      <w:pPr>
        <w:spacing w:before="32"/>
        <w:ind w:left="101"/>
        <w:rPr>
          <w:rFonts w:ascii="Arial" w:eastAsia="Arial" w:hAnsi="Arial" w:cs="Arial"/>
          <w:sz w:val="22"/>
          <w:szCs w:val="22"/>
        </w:rPr>
      </w:pPr>
      <w:r w:rsidRPr="00DB5CC5">
        <w:rPr>
          <w:rFonts w:ascii="Arial" w:eastAsia="Arial" w:hAnsi="Arial" w:cs="Arial"/>
          <w:b/>
          <w:sz w:val="22"/>
          <w:szCs w:val="22"/>
        </w:rPr>
        <w:t>Your rights – What decisions can you make about your information?</w:t>
      </w:r>
    </w:p>
    <w:p w14:paraId="598D7918" w14:textId="77777777" w:rsidR="00DC05E6" w:rsidRPr="00DB5CC5" w:rsidRDefault="00DC05E6" w:rsidP="00DC05E6">
      <w:pPr>
        <w:spacing w:before="3" w:line="260" w:lineRule="exact"/>
        <w:rPr>
          <w:rFonts w:ascii="Arial" w:hAnsi="Arial" w:cs="Arial"/>
          <w:sz w:val="22"/>
          <w:szCs w:val="22"/>
        </w:rPr>
      </w:pPr>
    </w:p>
    <w:p w14:paraId="236B7965" w14:textId="77777777" w:rsidR="00DC05E6" w:rsidRPr="00DB5CC5" w:rsidRDefault="00DC05E6" w:rsidP="00DC05E6">
      <w:pPr>
        <w:ind w:left="101" w:right="405"/>
        <w:rPr>
          <w:rFonts w:ascii="Arial" w:eastAsia="Arial" w:hAnsi="Arial" w:cs="Arial"/>
          <w:sz w:val="22"/>
          <w:szCs w:val="22"/>
        </w:rPr>
      </w:pPr>
      <w:r w:rsidRPr="00DB5CC5">
        <w:rPr>
          <w:rFonts w:ascii="Arial" w:eastAsia="Arial" w:hAnsi="Arial" w:cs="Arial"/>
          <w:sz w:val="22"/>
          <w:szCs w:val="22"/>
        </w:rPr>
        <w:t>From May 2018, data protection legislation gives you a number of rights regarding your information. Some of these are new rights whilst others build on your existing rights.</w:t>
      </w:r>
    </w:p>
    <w:p w14:paraId="6D1CCBD7" w14:textId="77777777" w:rsidR="00DC05E6" w:rsidRPr="00DB5CC5" w:rsidRDefault="00DC05E6" w:rsidP="00DC05E6">
      <w:pPr>
        <w:spacing w:before="16" w:line="240" w:lineRule="exact"/>
        <w:rPr>
          <w:rFonts w:ascii="Arial" w:hAnsi="Arial" w:cs="Arial"/>
          <w:sz w:val="22"/>
          <w:szCs w:val="22"/>
        </w:rPr>
      </w:pPr>
    </w:p>
    <w:p w14:paraId="04C4E122" w14:textId="77777777" w:rsidR="00DC05E6" w:rsidRPr="00DB5CC5" w:rsidRDefault="00DC05E6" w:rsidP="00DC05E6">
      <w:pPr>
        <w:ind w:left="101"/>
        <w:rPr>
          <w:rFonts w:ascii="Arial" w:eastAsia="Arial" w:hAnsi="Arial" w:cs="Arial"/>
          <w:sz w:val="22"/>
          <w:szCs w:val="22"/>
        </w:rPr>
      </w:pPr>
      <w:r w:rsidRPr="00DB5CC5">
        <w:rPr>
          <w:rFonts w:ascii="Arial" w:eastAsia="Arial" w:hAnsi="Arial" w:cs="Arial"/>
          <w:sz w:val="22"/>
          <w:szCs w:val="22"/>
        </w:rPr>
        <w:t>Your rights are as follows:</w:t>
      </w:r>
    </w:p>
    <w:p w14:paraId="0FFD89BB" w14:textId="77777777" w:rsidR="00DC05E6" w:rsidRPr="00DB5CC5" w:rsidRDefault="00DC05E6" w:rsidP="00DC05E6">
      <w:pPr>
        <w:spacing w:before="20" w:line="260" w:lineRule="exact"/>
        <w:rPr>
          <w:rFonts w:ascii="Arial" w:hAnsi="Arial" w:cs="Arial"/>
          <w:sz w:val="22"/>
          <w:szCs w:val="22"/>
        </w:rPr>
      </w:pPr>
    </w:p>
    <w:p w14:paraId="0C997D24" w14:textId="77777777" w:rsidR="00DC05E6" w:rsidRPr="00DB5CC5" w:rsidRDefault="00DC05E6" w:rsidP="00DC05E6">
      <w:pPr>
        <w:pStyle w:val="ListParagraph"/>
        <w:numPr>
          <w:ilvl w:val="0"/>
          <w:numId w:val="28"/>
        </w:numPr>
        <w:tabs>
          <w:tab w:val="left" w:pos="920"/>
        </w:tabs>
        <w:spacing w:line="240" w:lineRule="exact"/>
        <w:ind w:left="461" w:right="182"/>
        <w:rPr>
          <w:rFonts w:ascii="Arial" w:eastAsia="Arial" w:hAnsi="Arial" w:cs="Arial"/>
          <w:sz w:val="22"/>
          <w:szCs w:val="22"/>
        </w:rPr>
      </w:pPr>
      <w:r w:rsidRPr="00DB5CC5">
        <w:rPr>
          <w:rFonts w:ascii="Arial" w:eastAsia="Arial" w:hAnsi="Arial" w:cs="Arial"/>
          <w:sz w:val="22"/>
          <w:szCs w:val="22"/>
        </w:rPr>
        <w:t>you can ask what information we hold about you and be provided with a copy. Sometimes we are not able to share all the information, but this is set out in our Subject Access Policy</w:t>
      </w:r>
    </w:p>
    <w:p w14:paraId="77627603" w14:textId="77777777" w:rsidR="00DC05E6" w:rsidRPr="00DB5CC5" w:rsidRDefault="00DC05E6" w:rsidP="00DC05E6">
      <w:pPr>
        <w:spacing w:before="2" w:line="140" w:lineRule="exact"/>
        <w:rPr>
          <w:rFonts w:ascii="Arial" w:hAnsi="Arial" w:cs="Arial"/>
          <w:sz w:val="22"/>
          <w:szCs w:val="22"/>
        </w:rPr>
      </w:pPr>
    </w:p>
    <w:p w14:paraId="17564A2D" w14:textId="77777777" w:rsidR="00DC05E6" w:rsidRPr="00DB5CC5" w:rsidRDefault="00DC05E6" w:rsidP="00DC05E6">
      <w:pPr>
        <w:pStyle w:val="ListParagraph"/>
        <w:numPr>
          <w:ilvl w:val="0"/>
          <w:numId w:val="28"/>
        </w:numPr>
        <w:ind w:left="461"/>
        <w:rPr>
          <w:rFonts w:ascii="Arial" w:eastAsia="Arial" w:hAnsi="Arial" w:cs="Arial"/>
          <w:sz w:val="22"/>
          <w:szCs w:val="22"/>
        </w:rPr>
        <w:sectPr w:rsidR="00DC05E6" w:rsidRPr="00DB5CC5">
          <w:pgSz w:w="11920" w:h="16860"/>
          <w:pgMar w:top="1260" w:right="920" w:bottom="280" w:left="780" w:header="720" w:footer="720" w:gutter="0"/>
          <w:cols w:space="720"/>
        </w:sectPr>
      </w:pPr>
      <w:r w:rsidRPr="00DB5CC5">
        <w:rPr>
          <w:rFonts w:ascii="Arial" w:eastAsia="Arial" w:hAnsi="Arial" w:cs="Arial"/>
          <w:sz w:val="22"/>
          <w:szCs w:val="22"/>
        </w:rPr>
        <w:t>if information is incorrect you can ask us to correct it</w:t>
      </w:r>
    </w:p>
    <w:p w14:paraId="64686834" w14:textId="77777777" w:rsidR="00DC05E6" w:rsidRPr="00DB5CC5" w:rsidRDefault="00DC05E6" w:rsidP="00DC05E6">
      <w:pPr>
        <w:pStyle w:val="ListParagraph"/>
        <w:numPr>
          <w:ilvl w:val="0"/>
          <w:numId w:val="28"/>
        </w:numPr>
        <w:tabs>
          <w:tab w:val="left" w:pos="940"/>
        </w:tabs>
        <w:spacing w:before="77" w:line="240" w:lineRule="exact"/>
        <w:ind w:left="461" w:right="1346"/>
        <w:rPr>
          <w:rFonts w:ascii="Arial" w:eastAsia="Arial" w:hAnsi="Arial" w:cs="Arial"/>
          <w:sz w:val="22"/>
          <w:szCs w:val="22"/>
        </w:rPr>
      </w:pPr>
      <w:r w:rsidRPr="00DB5CC5">
        <w:rPr>
          <w:rFonts w:ascii="Arial" w:eastAsia="Arial" w:hAnsi="Arial" w:cs="Arial"/>
          <w:sz w:val="22"/>
          <w:szCs w:val="22"/>
        </w:rPr>
        <w:lastRenderedPageBreak/>
        <w:t>you can ask us to delete the information that we hold about you or your child in certain circumstances. For example, where we no longer need the information;</w:t>
      </w:r>
    </w:p>
    <w:p w14:paraId="14727427" w14:textId="77777777" w:rsidR="00DC05E6" w:rsidRPr="00DB5CC5" w:rsidRDefault="00DC05E6" w:rsidP="00DC05E6">
      <w:pPr>
        <w:spacing w:before="5" w:line="160" w:lineRule="exact"/>
        <w:rPr>
          <w:rFonts w:ascii="Arial" w:hAnsi="Arial" w:cs="Arial"/>
          <w:sz w:val="22"/>
          <w:szCs w:val="22"/>
        </w:rPr>
      </w:pPr>
    </w:p>
    <w:p w14:paraId="05DEA6CE" w14:textId="77777777" w:rsidR="00DC05E6" w:rsidRPr="00DB5CC5" w:rsidRDefault="00DC05E6" w:rsidP="00DC05E6">
      <w:pPr>
        <w:pStyle w:val="ListParagraph"/>
        <w:numPr>
          <w:ilvl w:val="0"/>
          <w:numId w:val="28"/>
        </w:numPr>
        <w:tabs>
          <w:tab w:val="left" w:pos="940"/>
        </w:tabs>
        <w:spacing w:line="240" w:lineRule="exact"/>
        <w:ind w:left="461" w:right="424"/>
        <w:rPr>
          <w:rFonts w:ascii="Arial" w:eastAsia="Arial" w:hAnsi="Arial" w:cs="Arial"/>
          <w:sz w:val="22"/>
          <w:szCs w:val="22"/>
        </w:rPr>
      </w:pPr>
      <w:r w:rsidRPr="00DB5CC5">
        <w:rPr>
          <w:rFonts w:ascii="Arial" w:eastAsia="Arial" w:hAnsi="Arial" w:cs="Arial"/>
          <w:sz w:val="22"/>
          <w:szCs w:val="22"/>
        </w:rPr>
        <w:t>you can ask us to send you, or another organisation, certain types of information about you in a format that can be read by computer – this does not apply to pupil records as these are transferred by a DfE process called the Common Transfer File</w:t>
      </w:r>
    </w:p>
    <w:p w14:paraId="49B1EDE0" w14:textId="77777777" w:rsidR="00DC05E6" w:rsidRPr="00DB5CC5" w:rsidRDefault="00DC05E6" w:rsidP="00DC05E6">
      <w:pPr>
        <w:spacing w:before="10" w:line="120" w:lineRule="exact"/>
        <w:rPr>
          <w:rFonts w:ascii="Arial" w:hAnsi="Arial" w:cs="Arial"/>
          <w:sz w:val="22"/>
          <w:szCs w:val="22"/>
        </w:rPr>
      </w:pPr>
    </w:p>
    <w:p w14:paraId="49FF7753" w14:textId="77777777" w:rsidR="00DC05E6" w:rsidRPr="00DB5CC5" w:rsidRDefault="00DC05E6" w:rsidP="00DC05E6">
      <w:pPr>
        <w:pStyle w:val="ListParagraph"/>
        <w:numPr>
          <w:ilvl w:val="0"/>
          <w:numId w:val="28"/>
        </w:numPr>
        <w:tabs>
          <w:tab w:val="left" w:pos="940"/>
        </w:tabs>
        <w:ind w:left="461" w:right="686"/>
        <w:rPr>
          <w:rFonts w:ascii="Arial" w:eastAsia="Arial" w:hAnsi="Arial" w:cs="Arial"/>
          <w:sz w:val="22"/>
          <w:szCs w:val="22"/>
        </w:rPr>
      </w:pPr>
      <w:r w:rsidRPr="00DB5CC5">
        <w:rPr>
          <w:rFonts w:ascii="Arial" w:eastAsia="Arial" w:hAnsi="Arial" w:cs="Arial"/>
          <w:sz w:val="22"/>
          <w:szCs w:val="22"/>
        </w:rPr>
        <w:t>our use of information about you may be restricted in some cases. For example, if you tell us that the information is inaccurate we can only use it for limited purposes while we check its accuracy</w:t>
      </w:r>
    </w:p>
    <w:p w14:paraId="689199E5" w14:textId="77777777" w:rsidR="00DC05E6" w:rsidRPr="00DB5CC5" w:rsidRDefault="00DC05E6" w:rsidP="00DC05E6">
      <w:pPr>
        <w:spacing w:before="3" w:line="260" w:lineRule="exact"/>
        <w:rPr>
          <w:rFonts w:ascii="Arial" w:hAnsi="Arial" w:cs="Arial"/>
          <w:sz w:val="22"/>
          <w:szCs w:val="22"/>
        </w:rPr>
      </w:pPr>
    </w:p>
    <w:p w14:paraId="34C9D1DD" w14:textId="77777777" w:rsidR="00DC05E6" w:rsidRPr="00DB5CC5" w:rsidRDefault="00DC05E6" w:rsidP="00DC05E6">
      <w:pPr>
        <w:ind w:left="120" w:right="488"/>
        <w:jc w:val="both"/>
        <w:rPr>
          <w:rFonts w:ascii="Arial" w:eastAsia="Arial" w:hAnsi="Arial" w:cs="Arial"/>
          <w:sz w:val="22"/>
          <w:szCs w:val="22"/>
        </w:rPr>
      </w:pPr>
      <w:r w:rsidRPr="00DB5CC5">
        <w:rPr>
          <w:rFonts w:ascii="Arial" w:eastAsia="Arial" w:hAnsi="Arial" w:cs="Arial"/>
          <w:sz w:val="22"/>
          <w:szCs w:val="22"/>
        </w:rPr>
        <w:t>If you disagree with any decision we make about your data you can use our complaints policy, you also have the right to make a complaint to the Information Commissioner, and sometimes to the Information Tribunal or through the court process. Our complaints policy is available on the website.</w:t>
      </w:r>
    </w:p>
    <w:p w14:paraId="3D84E5CD" w14:textId="77777777" w:rsidR="00DC05E6" w:rsidRPr="00DB5CC5" w:rsidRDefault="00DC05E6" w:rsidP="00DC05E6">
      <w:pPr>
        <w:spacing w:before="5" w:line="140" w:lineRule="exact"/>
        <w:rPr>
          <w:rFonts w:ascii="Arial" w:hAnsi="Arial" w:cs="Arial"/>
          <w:sz w:val="22"/>
          <w:szCs w:val="22"/>
        </w:rPr>
      </w:pPr>
    </w:p>
    <w:p w14:paraId="2E70AD22" w14:textId="77777777" w:rsidR="00DC05E6" w:rsidRPr="00DB5CC5" w:rsidRDefault="00DC05E6" w:rsidP="00DC05E6">
      <w:pPr>
        <w:ind w:left="120"/>
        <w:rPr>
          <w:rFonts w:ascii="Arial" w:eastAsia="Arial" w:hAnsi="Arial" w:cs="Arial"/>
          <w:sz w:val="22"/>
          <w:szCs w:val="22"/>
        </w:rPr>
      </w:pPr>
      <w:r w:rsidRPr="00DB5CC5">
        <w:rPr>
          <w:rFonts w:ascii="Arial" w:eastAsia="Arial" w:hAnsi="Arial" w:cs="Arial"/>
          <w:b/>
          <w:sz w:val="22"/>
          <w:szCs w:val="22"/>
        </w:rPr>
        <w:t>Requesting access to your personal data</w:t>
      </w:r>
    </w:p>
    <w:p w14:paraId="33AECC04" w14:textId="77777777" w:rsidR="00DC05E6" w:rsidRPr="00DB5CC5" w:rsidRDefault="00DC05E6" w:rsidP="00DC05E6">
      <w:pPr>
        <w:spacing w:before="5" w:line="100" w:lineRule="exact"/>
        <w:rPr>
          <w:rFonts w:ascii="Arial" w:hAnsi="Arial" w:cs="Arial"/>
          <w:sz w:val="22"/>
          <w:szCs w:val="22"/>
        </w:rPr>
      </w:pPr>
    </w:p>
    <w:p w14:paraId="53D5870D" w14:textId="77777777" w:rsidR="00DC05E6" w:rsidRPr="00DB5CC5" w:rsidRDefault="00DC05E6" w:rsidP="00DC05E6">
      <w:pPr>
        <w:spacing w:line="277" w:lineRule="auto"/>
        <w:ind w:left="120" w:right="416"/>
        <w:rPr>
          <w:rFonts w:ascii="Arial" w:eastAsia="Arial" w:hAnsi="Arial" w:cs="Arial"/>
          <w:sz w:val="22"/>
          <w:szCs w:val="22"/>
        </w:rPr>
      </w:pPr>
      <w:r w:rsidRPr="00DB5CC5">
        <w:rPr>
          <w:rFonts w:ascii="Arial" w:eastAsia="Arial" w:hAnsi="Arial" w:cs="Arial"/>
          <w:sz w:val="22"/>
          <w:szCs w:val="22"/>
        </w:rPr>
        <w:t>Under data protection legislation, you have the right to request access to information about you that we hold. To make a request for your personal information, contact the School Business Manager.  You also have the right to:</w:t>
      </w:r>
    </w:p>
    <w:p w14:paraId="41AAD025" w14:textId="77777777" w:rsidR="00DC05E6" w:rsidRPr="00DB5CC5" w:rsidRDefault="00DC05E6" w:rsidP="00DC05E6">
      <w:pPr>
        <w:spacing w:before="9" w:line="240" w:lineRule="exact"/>
        <w:rPr>
          <w:rFonts w:ascii="Arial" w:hAnsi="Arial" w:cs="Arial"/>
          <w:sz w:val="22"/>
          <w:szCs w:val="22"/>
        </w:rPr>
      </w:pPr>
    </w:p>
    <w:p w14:paraId="50FFEDC9" w14:textId="77777777" w:rsidR="00DC05E6" w:rsidRPr="00DB5CC5" w:rsidRDefault="00DC05E6" w:rsidP="00DC05E6">
      <w:pPr>
        <w:pStyle w:val="ListParagraph"/>
        <w:numPr>
          <w:ilvl w:val="0"/>
          <w:numId w:val="29"/>
        </w:numPr>
        <w:rPr>
          <w:rFonts w:ascii="Arial" w:eastAsia="Arial" w:hAnsi="Arial" w:cs="Arial"/>
          <w:sz w:val="22"/>
          <w:szCs w:val="22"/>
        </w:rPr>
      </w:pPr>
      <w:r w:rsidRPr="00DB5CC5">
        <w:rPr>
          <w:rFonts w:ascii="Arial" w:eastAsia="Arial" w:hAnsi="Arial" w:cs="Arial"/>
          <w:sz w:val="22"/>
          <w:szCs w:val="22"/>
        </w:rPr>
        <w:t>object to processing of personal data that is likely to cause, or is causing, damage or distress</w:t>
      </w:r>
    </w:p>
    <w:p w14:paraId="055229C4" w14:textId="77777777" w:rsidR="00DC05E6" w:rsidRPr="00DB5CC5" w:rsidRDefault="00DC05E6" w:rsidP="00DC05E6">
      <w:pPr>
        <w:pStyle w:val="ListParagraph"/>
        <w:numPr>
          <w:ilvl w:val="0"/>
          <w:numId w:val="29"/>
        </w:numPr>
        <w:spacing w:line="260" w:lineRule="exact"/>
        <w:rPr>
          <w:rFonts w:ascii="Arial" w:eastAsia="Arial" w:hAnsi="Arial" w:cs="Arial"/>
          <w:sz w:val="22"/>
          <w:szCs w:val="22"/>
        </w:rPr>
      </w:pPr>
      <w:r w:rsidRPr="00DB5CC5">
        <w:rPr>
          <w:rFonts w:ascii="Arial" w:eastAsia="Arial" w:hAnsi="Arial" w:cs="Arial"/>
          <w:position w:val="-1"/>
          <w:sz w:val="22"/>
          <w:szCs w:val="22"/>
        </w:rPr>
        <w:t>prevent processing for the purpose of direct marketing</w:t>
      </w:r>
    </w:p>
    <w:p w14:paraId="3C18ED57" w14:textId="77777777" w:rsidR="00DC05E6" w:rsidRPr="00DB5CC5" w:rsidRDefault="00DC05E6" w:rsidP="00DC05E6">
      <w:pPr>
        <w:pStyle w:val="ListParagraph"/>
        <w:numPr>
          <w:ilvl w:val="0"/>
          <w:numId w:val="29"/>
        </w:numPr>
        <w:spacing w:line="260" w:lineRule="exact"/>
        <w:rPr>
          <w:rFonts w:ascii="Arial" w:eastAsia="Arial" w:hAnsi="Arial" w:cs="Arial"/>
          <w:sz w:val="22"/>
          <w:szCs w:val="22"/>
        </w:rPr>
      </w:pPr>
      <w:r w:rsidRPr="00DB5CC5">
        <w:rPr>
          <w:rFonts w:ascii="Arial" w:eastAsia="Arial" w:hAnsi="Arial" w:cs="Arial"/>
          <w:position w:val="-1"/>
          <w:sz w:val="22"/>
          <w:szCs w:val="22"/>
        </w:rPr>
        <w:t>object to decisions being taken by automated means</w:t>
      </w:r>
    </w:p>
    <w:p w14:paraId="2355F1BB" w14:textId="77777777" w:rsidR="00DC05E6" w:rsidRPr="00DB5CC5" w:rsidRDefault="00DC05E6" w:rsidP="00DC05E6">
      <w:pPr>
        <w:pStyle w:val="ListParagraph"/>
        <w:numPr>
          <w:ilvl w:val="0"/>
          <w:numId w:val="29"/>
        </w:numPr>
        <w:tabs>
          <w:tab w:val="left" w:pos="940"/>
        </w:tabs>
        <w:spacing w:before="28" w:line="240" w:lineRule="exact"/>
        <w:ind w:right="1488"/>
        <w:rPr>
          <w:rFonts w:ascii="Arial" w:eastAsia="Arial" w:hAnsi="Arial" w:cs="Arial"/>
          <w:sz w:val="22"/>
          <w:szCs w:val="22"/>
        </w:rPr>
      </w:pPr>
      <w:r w:rsidRPr="00DB5CC5">
        <w:rPr>
          <w:rFonts w:ascii="Arial" w:eastAsia="Arial" w:hAnsi="Arial" w:cs="Arial"/>
          <w:sz w:val="22"/>
          <w:szCs w:val="22"/>
        </w:rPr>
        <w:t>in certain circumstances, have inaccurate personal data rectified, blocked, erased or destroyed; and</w:t>
      </w:r>
    </w:p>
    <w:p w14:paraId="33276595" w14:textId="77777777" w:rsidR="00DC05E6" w:rsidRPr="00DB5CC5" w:rsidRDefault="00DC05E6" w:rsidP="00DC05E6">
      <w:pPr>
        <w:pStyle w:val="ListParagraph"/>
        <w:numPr>
          <w:ilvl w:val="0"/>
          <w:numId w:val="29"/>
        </w:numPr>
        <w:spacing w:line="260" w:lineRule="exact"/>
        <w:rPr>
          <w:rFonts w:ascii="Arial" w:eastAsia="Arial" w:hAnsi="Arial" w:cs="Arial"/>
          <w:sz w:val="22"/>
          <w:szCs w:val="22"/>
        </w:rPr>
      </w:pPr>
      <w:r w:rsidRPr="00DB5CC5">
        <w:rPr>
          <w:rFonts w:ascii="Arial" w:eastAsia="Arial" w:hAnsi="Arial" w:cs="Arial"/>
          <w:position w:val="-1"/>
          <w:sz w:val="22"/>
          <w:szCs w:val="22"/>
        </w:rPr>
        <w:t>claim compensation for damages caused by a breach of the Data Protection regulations</w:t>
      </w:r>
    </w:p>
    <w:p w14:paraId="0970C605" w14:textId="77777777" w:rsidR="00DC05E6" w:rsidRPr="00DB5CC5" w:rsidRDefault="00DC05E6" w:rsidP="00DC05E6">
      <w:pPr>
        <w:spacing w:before="2" w:line="220" w:lineRule="exact"/>
        <w:rPr>
          <w:rFonts w:ascii="Arial" w:hAnsi="Arial" w:cs="Arial"/>
          <w:sz w:val="22"/>
          <w:szCs w:val="22"/>
        </w:rPr>
      </w:pPr>
    </w:p>
    <w:p w14:paraId="46696CD5" w14:textId="533BFB50" w:rsidR="00DC05E6" w:rsidRPr="00DB5CC5" w:rsidRDefault="00DC05E6" w:rsidP="00DC05E6">
      <w:pPr>
        <w:spacing w:line="280" w:lineRule="atLeast"/>
        <w:ind w:left="228" w:right="1010"/>
        <w:rPr>
          <w:rFonts w:ascii="Arial" w:eastAsia="Arial" w:hAnsi="Arial" w:cs="Arial"/>
          <w:sz w:val="22"/>
          <w:szCs w:val="22"/>
        </w:rPr>
      </w:pPr>
      <w:r w:rsidRPr="00DB5CC5">
        <w:rPr>
          <w:rFonts w:ascii="Arial" w:hAnsi="Arial" w:cs="Arial"/>
          <w:noProof/>
          <w:sz w:val="22"/>
          <w:szCs w:val="22"/>
          <w:lang w:val="en-GB" w:eastAsia="en-GB"/>
        </w:rPr>
        <mc:AlternateContent>
          <mc:Choice Requires="wpg">
            <w:drawing>
              <wp:anchor distT="0" distB="0" distL="114300" distR="114300" simplePos="0" relativeHeight="251661312" behindDoc="1" locked="0" layoutInCell="1" allowOverlap="1" wp14:anchorId="0DD82612" wp14:editId="73C121D6">
                <wp:simplePos x="0" y="0"/>
                <wp:positionH relativeFrom="page">
                  <wp:posOffset>438785</wp:posOffset>
                </wp:positionH>
                <wp:positionV relativeFrom="paragraph">
                  <wp:posOffset>575310</wp:posOffset>
                </wp:positionV>
                <wp:extent cx="6684010" cy="0"/>
                <wp:effectExtent l="10160" t="10160" r="11430" b="88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0"/>
                          <a:chOff x="691" y="906"/>
                          <a:chExt cx="10526" cy="0"/>
                        </a:xfrm>
                      </wpg:grpSpPr>
                      <wps:wsp>
                        <wps:cNvPr id="4" name="Freeform 5"/>
                        <wps:cNvSpPr>
                          <a:spLocks/>
                        </wps:cNvSpPr>
                        <wps:spPr bwMode="auto">
                          <a:xfrm>
                            <a:off x="691" y="906"/>
                            <a:ext cx="10526" cy="0"/>
                          </a:xfrm>
                          <a:custGeom>
                            <a:avLst/>
                            <a:gdLst>
                              <a:gd name="T0" fmla="+- 0 691 691"/>
                              <a:gd name="T1" fmla="*/ T0 w 10526"/>
                              <a:gd name="T2" fmla="+- 0 11218 691"/>
                              <a:gd name="T3" fmla="*/ T2 w 10526"/>
                            </a:gdLst>
                            <a:ahLst/>
                            <a:cxnLst>
                              <a:cxn ang="0">
                                <a:pos x="T1" y="0"/>
                              </a:cxn>
                              <a:cxn ang="0">
                                <a:pos x="T3" y="0"/>
                              </a:cxn>
                            </a:cxnLst>
                            <a:rect l="0" t="0" r="r" b="b"/>
                            <a:pathLst>
                              <a:path w="10526">
                                <a:moveTo>
                                  <a:pt x="0" y="0"/>
                                </a:moveTo>
                                <a:lnTo>
                                  <a:pt x="1052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FCF7093" id="Group 3" o:spid="_x0000_s1026" style="position:absolute;margin-left:34.55pt;margin-top:45.3pt;width:526.3pt;height:0;z-index:-251655168;mso-position-horizontal-relative:page" coordorigin="691,906" coordsize="10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">
                <v:shape id="Freeform 5" o:spid="_x0000_s1027" style="position:absolute;left:691;top:906;width:10526;height:0;visibility:visible;mso-wrap-style:square;v-text-anchor:top" coordsize="10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" path="m,l10527,e" filled="f" strokeweight=".82pt">
                  <v:path arrowok="t" o:connecttype="custom" o:connectlocs="0,0;10527,0" o:connectangles="0,0"/>
                </v:shape>
                <w10:wrap anchorx="page"/>
              </v:group>
            </w:pict>
          </mc:Fallback>
        </mc:AlternateContent>
      </w:r>
      <w:r w:rsidRPr="00DB5CC5">
        <w:rPr>
          <w:rFonts w:ascii="Arial" w:eastAsia="Arial" w:hAnsi="Arial" w:cs="Arial"/>
          <w:sz w:val="22"/>
          <w:szCs w:val="22"/>
        </w:rPr>
        <w:t>More details about how we use and manage data can be found in the Data Protection Policy and other relevant policies.</w:t>
      </w:r>
    </w:p>
    <w:p w14:paraId="5580F800" w14:textId="77777777" w:rsidR="00DC05E6" w:rsidRPr="00DB5CC5" w:rsidRDefault="00DC05E6" w:rsidP="00DC05E6">
      <w:pPr>
        <w:spacing w:before="10" w:line="140" w:lineRule="exact"/>
        <w:rPr>
          <w:rFonts w:ascii="Arial" w:hAnsi="Arial" w:cs="Arial"/>
          <w:sz w:val="22"/>
          <w:szCs w:val="22"/>
        </w:rPr>
      </w:pPr>
    </w:p>
    <w:p w14:paraId="4FB702EC" w14:textId="77777777" w:rsidR="00DC05E6" w:rsidRPr="00DB5CC5" w:rsidRDefault="00DC05E6" w:rsidP="00DC05E6">
      <w:pPr>
        <w:spacing w:line="200" w:lineRule="exact"/>
        <w:rPr>
          <w:rFonts w:ascii="Arial" w:hAnsi="Arial" w:cs="Arial"/>
          <w:sz w:val="22"/>
          <w:szCs w:val="22"/>
        </w:rPr>
      </w:pPr>
    </w:p>
    <w:p w14:paraId="3AF7F94B" w14:textId="77777777" w:rsidR="00DC05E6" w:rsidRPr="00DB5CC5" w:rsidRDefault="00DC05E6" w:rsidP="00DC05E6">
      <w:pPr>
        <w:spacing w:line="200" w:lineRule="exact"/>
        <w:rPr>
          <w:rFonts w:ascii="Arial" w:hAnsi="Arial" w:cs="Arial"/>
          <w:sz w:val="22"/>
          <w:szCs w:val="22"/>
        </w:rPr>
      </w:pPr>
    </w:p>
    <w:p w14:paraId="562378C1" w14:textId="77777777" w:rsidR="00DC05E6" w:rsidRPr="00DB5CC5" w:rsidRDefault="00DC05E6" w:rsidP="00DC05E6">
      <w:pPr>
        <w:spacing w:before="32"/>
        <w:ind w:left="120"/>
        <w:rPr>
          <w:rFonts w:ascii="Arial" w:eastAsia="Arial" w:hAnsi="Arial" w:cs="Arial"/>
          <w:sz w:val="22"/>
          <w:szCs w:val="22"/>
        </w:rPr>
      </w:pPr>
      <w:r w:rsidRPr="00DB5CC5">
        <w:rPr>
          <w:rFonts w:ascii="Arial" w:eastAsia="Arial" w:hAnsi="Arial" w:cs="Arial"/>
          <w:sz w:val="22"/>
          <w:szCs w:val="22"/>
        </w:rPr>
        <w:t>Declaration</w:t>
      </w:r>
    </w:p>
    <w:p w14:paraId="29DC5B08" w14:textId="77777777" w:rsidR="00DC05E6" w:rsidRPr="00DB5CC5" w:rsidRDefault="00DC05E6" w:rsidP="00DC05E6">
      <w:pPr>
        <w:spacing w:before="13" w:line="240" w:lineRule="exact"/>
        <w:rPr>
          <w:rFonts w:ascii="Arial" w:hAnsi="Arial" w:cs="Arial"/>
          <w:sz w:val="22"/>
          <w:szCs w:val="22"/>
        </w:rPr>
      </w:pPr>
    </w:p>
    <w:p w14:paraId="059D105C" w14:textId="77777777" w:rsidR="00DC05E6" w:rsidRPr="00DB5CC5" w:rsidRDefault="00DC05E6" w:rsidP="00DC05E6">
      <w:pPr>
        <w:ind w:left="120"/>
        <w:rPr>
          <w:rFonts w:ascii="Arial" w:eastAsia="Arial" w:hAnsi="Arial" w:cs="Arial"/>
          <w:sz w:val="22"/>
          <w:szCs w:val="22"/>
        </w:rPr>
      </w:pPr>
      <w:r w:rsidRPr="00DB5CC5">
        <w:rPr>
          <w:rFonts w:ascii="Arial" w:eastAsia="Arial" w:hAnsi="Arial" w:cs="Arial"/>
          <w:sz w:val="22"/>
          <w:szCs w:val="22"/>
        </w:rPr>
        <w:t xml:space="preserve">I, </w:t>
      </w:r>
      <w:r w:rsidRPr="00DB5CC5">
        <w:rPr>
          <w:rFonts w:ascii="Arial" w:eastAsia="Arial" w:hAnsi="Arial" w:cs="Arial"/>
          <w:sz w:val="22"/>
          <w:szCs w:val="22"/>
          <w:u w:val="single" w:color="000000"/>
        </w:rPr>
        <w:t xml:space="preserve">                                                              </w:t>
      </w:r>
      <w:r w:rsidRPr="00DB5CC5">
        <w:rPr>
          <w:rFonts w:ascii="Arial" w:eastAsia="Arial" w:hAnsi="Arial" w:cs="Arial"/>
          <w:sz w:val="22"/>
          <w:szCs w:val="22"/>
        </w:rPr>
        <w:t>, declare that I understand:</w:t>
      </w:r>
    </w:p>
    <w:p w14:paraId="758953B7" w14:textId="77777777" w:rsidR="00DC05E6" w:rsidRPr="00DB5CC5" w:rsidRDefault="00DC05E6" w:rsidP="00DC05E6">
      <w:pPr>
        <w:spacing w:before="13" w:line="260" w:lineRule="exact"/>
        <w:rPr>
          <w:rFonts w:ascii="Arial" w:hAnsi="Arial" w:cs="Arial"/>
          <w:sz w:val="22"/>
          <w:szCs w:val="22"/>
        </w:rPr>
      </w:pPr>
    </w:p>
    <w:p w14:paraId="305D7976" w14:textId="77777777" w:rsidR="00DC05E6" w:rsidRPr="00DB5CC5" w:rsidRDefault="00DC05E6" w:rsidP="00DC05E6">
      <w:pPr>
        <w:pStyle w:val="ListParagraph"/>
        <w:numPr>
          <w:ilvl w:val="0"/>
          <w:numId w:val="30"/>
        </w:numPr>
        <w:tabs>
          <w:tab w:val="left" w:pos="480"/>
        </w:tabs>
        <w:spacing w:line="240" w:lineRule="exact"/>
        <w:ind w:right="256"/>
        <w:rPr>
          <w:rFonts w:ascii="Arial" w:eastAsia="Arial" w:hAnsi="Arial" w:cs="Arial"/>
          <w:sz w:val="22"/>
          <w:szCs w:val="22"/>
        </w:rPr>
      </w:pPr>
      <w:r w:rsidRPr="00DB5CC5">
        <w:rPr>
          <w:rFonts w:ascii="Arial" w:eastAsia="Arial" w:hAnsi="Arial" w:cs="Arial"/>
          <w:sz w:val="22"/>
          <w:szCs w:val="22"/>
        </w:rPr>
        <w:t xml:space="preserve">    The Link Academy Trust has a legal and legitimate interest to collect and process my personal data in order to meet statutory requirements.</w:t>
      </w:r>
    </w:p>
    <w:p w14:paraId="0D095F97" w14:textId="77777777" w:rsidR="00DC05E6" w:rsidRPr="00DB5CC5" w:rsidRDefault="00DC05E6" w:rsidP="00DC05E6">
      <w:pPr>
        <w:pStyle w:val="ListParagraph"/>
        <w:numPr>
          <w:ilvl w:val="0"/>
          <w:numId w:val="30"/>
        </w:numPr>
        <w:spacing w:line="260" w:lineRule="exact"/>
        <w:rPr>
          <w:rFonts w:ascii="Arial" w:eastAsia="Arial" w:hAnsi="Arial" w:cs="Arial"/>
          <w:sz w:val="22"/>
          <w:szCs w:val="22"/>
        </w:rPr>
      </w:pPr>
      <w:r w:rsidRPr="00DB5CC5">
        <w:rPr>
          <w:rFonts w:ascii="Arial" w:eastAsia="Arial" w:hAnsi="Arial" w:cs="Arial"/>
          <w:position w:val="-1"/>
          <w:sz w:val="22"/>
          <w:szCs w:val="22"/>
        </w:rPr>
        <w:t>How my data is used.</w:t>
      </w:r>
    </w:p>
    <w:p w14:paraId="3BA4CE6A" w14:textId="77777777" w:rsidR="00DC05E6" w:rsidRPr="00DB5CC5" w:rsidRDefault="00DC05E6" w:rsidP="00DC05E6">
      <w:pPr>
        <w:pStyle w:val="ListParagraph"/>
        <w:numPr>
          <w:ilvl w:val="0"/>
          <w:numId w:val="30"/>
        </w:numPr>
        <w:spacing w:line="260" w:lineRule="exact"/>
        <w:rPr>
          <w:rFonts w:ascii="Arial" w:eastAsia="Arial" w:hAnsi="Arial" w:cs="Arial"/>
          <w:sz w:val="22"/>
          <w:szCs w:val="22"/>
        </w:rPr>
      </w:pPr>
      <w:r w:rsidRPr="00DB5CC5">
        <w:rPr>
          <w:rFonts w:ascii="Arial" w:eastAsia="Arial" w:hAnsi="Arial" w:cs="Arial"/>
          <w:position w:val="-1"/>
          <w:sz w:val="22"/>
          <w:szCs w:val="22"/>
        </w:rPr>
        <w:t>The Link Academy Trust may share my data with the DfE, and subsequently the LA.</w:t>
      </w:r>
    </w:p>
    <w:p w14:paraId="3C8F98F1" w14:textId="77777777" w:rsidR="00DC05E6" w:rsidRPr="00DB5CC5" w:rsidRDefault="00DC05E6" w:rsidP="00DC05E6">
      <w:pPr>
        <w:pStyle w:val="ListParagraph"/>
        <w:numPr>
          <w:ilvl w:val="0"/>
          <w:numId w:val="30"/>
        </w:numPr>
        <w:tabs>
          <w:tab w:val="left" w:pos="480"/>
        </w:tabs>
        <w:spacing w:before="18" w:line="240" w:lineRule="exact"/>
        <w:ind w:right="72"/>
        <w:rPr>
          <w:rFonts w:ascii="Arial" w:eastAsia="Arial" w:hAnsi="Arial" w:cs="Arial"/>
          <w:sz w:val="22"/>
          <w:szCs w:val="22"/>
        </w:rPr>
      </w:pPr>
      <w:r w:rsidRPr="00DB5CC5">
        <w:rPr>
          <w:rFonts w:ascii="Arial" w:eastAsia="Arial" w:hAnsi="Arial" w:cs="Arial"/>
          <w:sz w:val="22"/>
          <w:szCs w:val="22"/>
        </w:rPr>
        <w:t xml:space="preserve">    The Link Academy Trust will not share my data to any other third parties without my consent, unless the law requires the school to do so.</w:t>
      </w:r>
    </w:p>
    <w:p w14:paraId="6BEB269F" w14:textId="77777777" w:rsidR="00DC05E6" w:rsidRPr="00DB5CC5" w:rsidRDefault="00DC05E6" w:rsidP="00DC05E6">
      <w:pPr>
        <w:pStyle w:val="ListParagraph"/>
        <w:numPr>
          <w:ilvl w:val="0"/>
          <w:numId w:val="30"/>
        </w:numPr>
        <w:tabs>
          <w:tab w:val="left" w:pos="480"/>
        </w:tabs>
        <w:spacing w:before="17" w:line="240" w:lineRule="exact"/>
        <w:ind w:right="290"/>
        <w:rPr>
          <w:rFonts w:ascii="Arial" w:eastAsia="Arial" w:hAnsi="Arial" w:cs="Arial"/>
          <w:sz w:val="22"/>
          <w:szCs w:val="22"/>
        </w:rPr>
      </w:pPr>
      <w:r w:rsidRPr="00DB5CC5">
        <w:rPr>
          <w:rFonts w:ascii="Arial" w:eastAsia="Arial" w:hAnsi="Arial" w:cs="Arial"/>
          <w:sz w:val="22"/>
          <w:szCs w:val="22"/>
        </w:rPr>
        <w:t xml:space="preserve">    The Link Academy Trust will always ask for explicit consent where this is required, and I must provide this consent if I agree to the data being processed.</w:t>
      </w:r>
    </w:p>
    <w:p w14:paraId="37359022" w14:textId="77777777" w:rsidR="00DC05E6" w:rsidRPr="00DB5CC5" w:rsidRDefault="00DC05E6" w:rsidP="00DC05E6">
      <w:pPr>
        <w:pStyle w:val="ListParagraph"/>
        <w:numPr>
          <w:ilvl w:val="0"/>
          <w:numId w:val="30"/>
        </w:numPr>
        <w:spacing w:line="260" w:lineRule="exact"/>
        <w:rPr>
          <w:rFonts w:ascii="Arial" w:eastAsia="Arial" w:hAnsi="Arial" w:cs="Arial"/>
          <w:sz w:val="22"/>
          <w:szCs w:val="22"/>
        </w:rPr>
      </w:pPr>
      <w:r w:rsidRPr="00DB5CC5">
        <w:rPr>
          <w:rFonts w:ascii="Arial" w:eastAsia="Arial" w:hAnsi="Arial" w:cs="Arial"/>
          <w:position w:val="-1"/>
          <w:sz w:val="22"/>
          <w:szCs w:val="22"/>
        </w:rPr>
        <w:t>My data is retained in line with the school’s GDPR Data Protection Policy.</w:t>
      </w:r>
    </w:p>
    <w:p w14:paraId="1CE73142" w14:textId="77777777" w:rsidR="00DC05E6" w:rsidRPr="00DB5CC5" w:rsidRDefault="00DC05E6" w:rsidP="00DC05E6">
      <w:pPr>
        <w:pStyle w:val="ListParagraph"/>
        <w:numPr>
          <w:ilvl w:val="0"/>
          <w:numId w:val="30"/>
        </w:numPr>
        <w:spacing w:line="260" w:lineRule="exact"/>
        <w:rPr>
          <w:rFonts w:ascii="Arial" w:eastAsia="Arial" w:hAnsi="Arial" w:cs="Arial"/>
          <w:sz w:val="22"/>
          <w:szCs w:val="22"/>
        </w:rPr>
      </w:pPr>
      <w:r w:rsidRPr="00DB5CC5">
        <w:rPr>
          <w:rFonts w:ascii="Arial" w:eastAsia="Arial" w:hAnsi="Arial" w:cs="Arial"/>
          <w:position w:val="-1"/>
          <w:sz w:val="22"/>
          <w:szCs w:val="22"/>
        </w:rPr>
        <w:t>My rights to the processing of my personal data.</w:t>
      </w:r>
    </w:p>
    <w:p w14:paraId="6C5980B3" w14:textId="77777777" w:rsidR="00DC05E6" w:rsidRPr="00DB5CC5" w:rsidRDefault="00DC05E6" w:rsidP="00DC05E6">
      <w:pPr>
        <w:pStyle w:val="ListParagraph"/>
        <w:numPr>
          <w:ilvl w:val="0"/>
          <w:numId w:val="30"/>
        </w:numPr>
        <w:spacing w:line="260" w:lineRule="exact"/>
        <w:rPr>
          <w:rFonts w:ascii="Arial" w:eastAsia="Arial" w:hAnsi="Arial" w:cs="Arial"/>
          <w:sz w:val="22"/>
          <w:szCs w:val="22"/>
        </w:rPr>
      </w:pPr>
      <w:r w:rsidRPr="00DB5CC5">
        <w:rPr>
          <w:rFonts w:ascii="Arial" w:eastAsia="Arial" w:hAnsi="Arial" w:cs="Arial"/>
          <w:position w:val="-1"/>
          <w:sz w:val="22"/>
          <w:szCs w:val="22"/>
        </w:rPr>
        <w:t>Where I can find out more information about the processing of my personal data.</w:t>
      </w:r>
    </w:p>
    <w:p w14:paraId="40AB370F" w14:textId="77777777" w:rsidR="00DC05E6" w:rsidRPr="00DB5CC5" w:rsidRDefault="00DC05E6" w:rsidP="00DC05E6">
      <w:pPr>
        <w:pStyle w:val="ListParagraph"/>
        <w:numPr>
          <w:ilvl w:val="0"/>
          <w:numId w:val="30"/>
        </w:numPr>
        <w:tabs>
          <w:tab w:val="left" w:pos="480"/>
        </w:tabs>
        <w:spacing w:before="20" w:line="240" w:lineRule="exact"/>
        <w:ind w:right="366"/>
        <w:rPr>
          <w:rFonts w:ascii="Arial" w:eastAsia="Arial" w:hAnsi="Arial" w:cs="Arial"/>
          <w:sz w:val="22"/>
          <w:szCs w:val="22"/>
        </w:rPr>
      </w:pPr>
      <w:r w:rsidRPr="00DB5CC5">
        <w:rPr>
          <w:rFonts w:ascii="Arial" w:eastAsia="Arial" w:hAnsi="Arial" w:cs="Arial"/>
          <w:sz w:val="22"/>
          <w:szCs w:val="22"/>
        </w:rPr>
        <w:t xml:space="preserve">    I am content for the Trust or School to continue contacting me via all forms of current communication including email, telephone and text messages.</w:t>
      </w:r>
    </w:p>
    <w:p w14:paraId="036C00D0" w14:textId="77777777" w:rsidR="00DC05E6" w:rsidRPr="00DB5CC5" w:rsidRDefault="00DC05E6" w:rsidP="00DC05E6">
      <w:pPr>
        <w:spacing w:before="10" w:line="240" w:lineRule="exact"/>
        <w:rPr>
          <w:rFonts w:ascii="Arial" w:hAnsi="Arial" w:cs="Arial"/>
          <w:sz w:val="22"/>
          <w:szCs w:val="22"/>
        </w:rPr>
      </w:pPr>
    </w:p>
    <w:p w14:paraId="6167CE2D" w14:textId="77777777" w:rsidR="00DC05E6" w:rsidRPr="00DB5CC5" w:rsidRDefault="00DC05E6" w:rsidP="00DC05E6">
      <w:pPr>
        <w:tabs>
          <w:tab w:val="left" w:pos="7960"/>
        </w:tabs>
        <w:spacing w:line="240" w:lineRule="exact"/>
        <w:ind w:left="120"/>
        <w:rPr>
          <w:rFonts w:ascii="Arial" w:eastAsia="Arial" w:hAnsi="Arial" w:cs="Arial"/>
          <w:sz w:val="22"/>
          <w:szCs w:val="22"/>
        </w:rPr>
      </w:pPr>
      <w:r w:rsidRPr="00DB5CC5">
        <w:rPr>
          <w:rFonts w:ascii="Arial" w:eastAsia="Arial" w:hAnsi="Arial" w:cs="Arial"/>
          <w:position w:val="-1"/>
          <w:sz w:val="22"/>
          <w:szCs w:val="22"/>
        </w:rPr>
        <w:t>Signature:</w:t>
      </w:r>
      <w:r w:rsidRPr="00DB5CC5">
        <w:rPr>
          <w:rFonts w:ascii="Arial" w:eastAsia="Arial" w:hAnsi="Arial" w:cs="Arial"/>
          <w:position w:val="-1"/>
          <w:sz w:val="22"/>
          <w:szCs w:val="22"/>
          <w:u w:val="single" w:color="000000"/>
        </w:rPr>
        <w:t xml:space="preserve"> </w:t>
      </w:r>
      <w:r w:rsidRPr="00DB5CC5">
        <w:rPr>
          <w:rFonts w:ascii="Arial" w:eastAsia="Arial" w:hAnsi="Arial" w:cs="Arial"/>
          <w:position w:val="-1"/>
          <w:sz w:val="22"/>
          <w:szCs w:val="22"/>
          <w:u w:val="single" w:color="000000"/>
        </w:rPr>
        <w:tab/>
      </w:r>
    </w:p>
    <w:p w14:paraId="2F2C8262" w14:textId="77777777" w:rsidR="00DC05E6" w:rsidRDefault="00DC05E6">
      <w:pPr>
        <w:spacing w:before="12" w:line="240" w:lineRule="exact"/>
        <w:rPr>
          <w:rFonts w:ascii="Arial" w:hAnsi="Arial" w:cs="Arial"/>
          <w:sz w:val="22"/>
          <w:szCs w:val="22"/>
        </w:rPr>
      </w:pPr>
    </w:p>
    <w:p w14:paraId="0122D837" w14:textId="3DC480D7" w:rsidR="00AB25A3" w:rsidRDefault="00AB25A3">
      <w:pPr>
        <w:spacing w:before="12" w:line="240" w:lineRule="exact"/>
        <w:rPr>
          <w:rFonts w:ascii="Arial" w:hAnsi="Arial" w:cs="Arial"/>
          <w:sz w:val="22"/>
          <w:szCs w:val="22"/>
        </w:rPr>
      </w:pPr>
    </w:p>
    <w:p w14:paraId="0E8C772C" w14:textId="77777777" w:rsidR="00AB25A3" w:rsidRDefault="00AB25A3">
      <w:pPr>
        <w:spacing w:before="12" w:line="240" w:lineRule="exact"/>
        <w:rPr>
          <w:rFonts w:ascii="Arial" w:hAnsi="Arial" w:cs="Arial"/>
          <w:sz w:val="22"/>
          <w:szCs w:val="22"/>
        </w:rPr>
      </w:pPr>
    </w:p>
    <w:p w14:paraId="32607BD1" w14:textId="77777777" w:rsidR="00AB25A3" w:rsidRDefault="00AB25A3" w:rsidP="00AB25A3">
      <w:pPr>
        <w:ind w:left="140" w:right="470"/>
        <w:rPr>
          <w:rFonts w:ascii="Arial" w:eastAsia="Calibri" w:hAnsi="Arial" w:cs="Arial"/>
          <w:sz w:val="22"/>
          <w:szCs w:val="22"/>
        </w:rPr>
      </w:pPr>
      <w:r>
        <w:rPr>
          <w:rFonts w:ascii="Arial" w:eastAsia="Calibri" w:hAnsi="Arial" w:cs="Arial"/>
          <w:sz w:val="22"/>
          <w:szCs w:val="22"/>
        </w:rPr>
        <w:lastRenderedPageBreak/>
        <w:t>Reviewed by the Audit Committee: 20.01.21</w:t>
      </w:r>
    </w:p>
    <w:p w14:paraId="3A7ACF4D" w14:textId="77777777" w:rsidR="00AB25A3" w:rsidRDefault="00AB25A3" w:rsidP="00AB25A3">
      <w:pPr>
        <w:ind w:left="140" w:right="470"/>
        <w:rPr>
          <w:rFonts w:ascii="Arial" w:eastAsia="Calibri" w:hAnsi="Arial" w:cs="Arial"/>
          <w:sz w:val="22"/>
          <w:szCs w:val="22"/>
        </w:rPr>
      </w:pPr>
      <w:r>
        <w:rPr>
          <w:rFonts w:ascii="Arial" w:eastAsia="Calibri" w:hAnsi="Arial" w:cs="Arial"/>
          <w:sz w:val="22"/>
          <w:szCs w:val="22"/>
        </w:rPr>
        <w:t>Approved by the Board of Trustees: 08.02.21</w:t>
      </w:r>
    </w:p>
    <w:p w14:paraId="4880765C" w14:textId="77777777" w:rsidR="00AB25A3" w:rsidRPr="00DB5CC5" w:rsidRDefault="00AB25A3">
      <w:pPr>
        <w:spacing w:before="12" w:line="240" w:lineRule="exact"/>
        <w:rPr>
          <w:rFonts w:ascii="Arial" w:hAnsi="Arial" w:cs="Arial"/>
          <w:sz w:val="22"/>
          <w:szCs w:val="22"/>
        </w:rPr>
      </w:pPr>
    </w:p>
    <w:sectPr w:rsidR="00AB25A3" w:rsidRPr="00DB5CC5">
      <w:pgSz w:w="11920" w:h="16840"/>
      <w:pgMar w:top="1340" w:right="1300" w:bottom="280" w:left="1300" w:header="0" w:footer="8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9F7FB" w14:textId="77777777" w:rsidR="00550077" w:rsidRDefault="00550077">
      <w:r>
        <w:separator/>
      </w:r>
    </w:p>
  </w:endnote>
  <w:endnote w:type="continuationSeparator" w:id="0">
    <w:p w14:paraId="72046B91" w14:textId="77777777" w:rsidR="00550077" w:rsidRDefault="0055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fo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663119"/>
      <w:docPartObj>
        <w:docPartGallery w:val="Page Numbers (Bottom of Page)"/>
        <w:docPartUnique/>
      </w:docPartObj>
    </w:sdtPr>
    <w:sdtEndPr>
      <w:rPr>
        <w:noProof/>
      </w:rPr>
    </w:sdtEndPr>
    <w:sdtContent>
      <w:p w14:paraId="14D162E7" w14:textId="2A505040" w:rsidR="00BF678D" w:rsidRDefault="00BF678D">
        <w:pPr>
          <w:pStyle w:val="Footer"/>
          <w:jc w:val="center"/>
        </w:pPr>
        <w:r>
          <w:fldChar w:fldCharType="begin"/>
        </w:r>
        <w:r>
          <w:instrText xml:space="preserve"> PAGE   \* MERGEFORMAT </w:instrText>
        </w:r>
        <w:r>
          <w:fldChar w:fldCharType="separate"/>
        </w:r>
        <w:r w:rsidR="002B0C8C">
          <w:rPr>
            <w:noProof/>
          </w:rPr>
          <w:t>2</w:t>
        </w:r>
        <w:r>
          <w:rPr>
            <w:noProof/>
          </w:rPr>
          <w:fldChar w:fldCharType="end"/>
        </w:r>
      </w:p>
    </w:sdtContent>
  </w:sdt>
  <w:p w14:paraId="7FAE71E4" w14:textId="2B1D0EE6" w:rsidR="004877C3" w:rsidRDefault="004877C3">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57E02" w14:textId="77777777" w:rsidR="00550077" w:rsidRDefault="00550077">
      <w:r>
        <w:separator/>
      </w:r>
    </w:p>
  </w:footnote>
  <w:footnote w:type="continuationSeparator" w:id="0">
    <w:p w14:paraId="5924A3A0" w14:textId="77777777" w:rsidR="00550077" w:rsidRDefault="005500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050"/>
    <w:multiLevelType w:val="hybridMultilevel"/>
    <w:tmpl w:val="5F9414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AA5FAA"/>
    <w:multiLevelType w:val="hybridMultilevel"/>
    <w:tmpl w:val="90348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841A8"/>
    <w:multiLevelType w:val="hybridMultilevel"/>
    <w:tmpl w:val="27A41EE2"/>
    <w:lvl w:ilvl="0" w:tplc="08090001">
      <w:start w:val="1"/>
      <w:numFmt w:val="bullet"/>
      <w:lvlText w:val=""/>
      <w:lvlJc w:val="left"/>
      <w:pPr>
        <w:ind w:left="479" w:hanging="360"/>
      </w:pPr>
      <w:rPr>
        <w:rFonts w:ascii="Symbol" w:hAnsi="Symbo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3" w15:restartNumberingAfterBreak="0">
    <w:nsid w:val="1AEA447D"/>
    <w:multiLevelType w:val="hybridMultilevel"/>
    <w:tmpl w:val="8586E7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370731"/>
    <w:multiLevelType w:val="hybridMultilevel"/>
    <w:tmpl w:val="42AAE560"/>
    <w:lvl w:ilvl="0" w:tplc="08090001">
      <w:start w:val="1"/>
      <w:numFmt w:val="bullet"/>
      <w:lvlText w:val=""/>
      <w:lvlJc w:val="left"/>
      <w:pPr>
        <w:ind w:left="461" w:hanging="360"/>
      </w:pPr>
      <w:rPr>
        <w:rFonts w:ascii="Symbol" w:hAnsi="Symbol" w:hint="default"/>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5" w15:restartNumberingAfterBreak="0">
    <w:nsid w:val="2AEE2817"/>
    <w:multiLevelType w:val="hybridMultilevel"/>
    <w:tmpl w:val="8BBEA1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EA5D80"/>
    <w:multiLevelType w:val="hybridMultilevel"/>
    <w:tmpl w:val="967CBD3C"/>
    <w:lvl w:ilvl="0" w:tplc="08090001">
      <w:start w:val="1"/>
      <w:numFmt w:val="bullet"/>
      <w:lvlText w:val=""/>
      <w:lvlJc w:val="left"/>
      <w:pPr>
        <w:ind w:left="479" w:hanging="360"/>
      </w:pPr>
      <w:rPr>
        <w:rFonts w:ascii="Symbol" w:hAnsi="Symbo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7" w15:restartNumberingAfterBreak="0">
    <w:nsid w:val="330D2927"/>
    <w:multiLevelType w:val="hybridMultilevel"/>
    <w:tmpl w:val="F362B036"/>
    <w:lvl w:ilvl="0" w:tplc="08090001">
      <w:start w:val="1"/>
      <w:numFmt w:val="bullet"/>
      <w:lvlText w:val=""/>
      <w:lvlJc w:val="left"/>
      <w:pPr>
        <w:ind w:left="614" w:hanging="495"/>
      </w:pPr>
      <w:rPr>
        <w:rFonts w:ascii="Symbol" w:hAnsi="Symbo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8" w15:restartNumberingAfterBreak="0">
    <w:nsid w:val="370E56D3"/>
    <w:multiLevelType w:val="hybridMultilevel"/>
    <w:tmpl w:val="5FC2E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975B8C"/>
    <w:multiLevelType w:val="hybridMultilevel"/>
    <w:tmpl w:val="A008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A03FDB"/>
    <w:multiLevelType w:val="hybridMultilevel"/>
    <w:tmpl w:val="1598D072"/>
    <w:lvl w:ilvl="0" w:tplc="6916E7F4">
      <w:numFmt w:val="bullet"/>
      <w:lvlText w:val=""/>
      <w:lvlJc w:val="left"/>
      <w:pPr>
        <w:ind w:left="860" w:hanging="360"/>
      </w:pPr>
      <w:rPr>
        <w:rFonts w:ascii="unifont" w:eastAsia="unifont" w:hAnsi="unifont" w:cs="unifont"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1" w15:restartNumberingAfterBreak="0">
    <w:nsid w:val="389E553D"/>
    <w:multiLevelType w:val="hybridMultilevel"/>
    <w:tmpl w:val="B512E42C"/>
    <w:lvl w:ilvl="0" w:tplc="08090001">
      <w:start w:val="1"/>
      <w:numFmt w:val="bullet"/>
      <w:lvlText w:val=""/>
      <w:lvlJc w:val="left"/>
      <w:pPr>
        <w:ind w:left="479" w:hanging="360"/>
      </w:pPr>
      <w:rPr>
        <w:rFonts w:ascii="Symbol" w:hAnsi="Symbo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12" w15:restartNumberingAfterBreak="0">
    <w:nsid w:val="3C055756"/>
    <w:multiLevelType w:val="hybridMultilevel"/>
    <w:tmpl w:val="B088C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EE04D4C"/>
    <w:multiLevelType w:val="hybridMultilevel"/>
    <w:tmpl w:val="3168A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0C4EED"/>
    <w:multiLevelType w:val="hybridMultilevel"/>
    <w:tmpl w:val="30463876"/>
    <w:lvl w:ilvl="0" w:tplc="08090001">
      <w:start w:val="1"/>
      <w:numFmt w:val="bullet"/>
      <w:lvlText w:val=""/>
      <w:lvlJc w:val="left"/>
      <w:pPr>
        <w:ind w:left="461" w:hanging="360"/>
      </w:pPr>
      <w:rPr>
        <w:rFonts w:ascii="Symbol" w:hAnsi="Symbol" w:hint="default"/>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15" w15:restartNumberingAfterBreak="0">
    <w:nsid w:val="4A1C532F"/>
    <w:multiLevelType w:val="hybridMultilevel"/>
    <w:tmpl w:val="FA7C1E6C"/>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16" w15:restartNumberingAfterBreak="0">
    <w:nsid w:val="4D627423"/>
    <w:multiLevelType w:val="hybridMultilevel"/>
    <w:tmpl w:val="875E9D4E"/>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350CC3"/>
    <w:multiLevelType w:val="hybridMultilevel"/>
    <w:tmpl w:val="9C2A85DE"/>
    <w:lvl w:ilvl="0" w:tplc="6916E7F4">
      <w:numFmt w:val="bullet"/>
      <w:lvlText w:val=""/>
      <w:lvlJc w:val="left"/>
      <w:pPr>
        <w:ind w:left="1360" w:hanging="360"/>
      </w:pPr>
      <w:rPr>
        <w:rFonts w:ascii="unifont" w:eastAsia="unifont" w:hAnsi="unifont" w:cs="unifont"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18" w15:restartNumberingAfterBreak="0">
    <w:nsid w:val="55543727"/>
    <w:multiLevelType w:val="hybridMultilevel"/>
    <w:tmpl w:val="2F122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36D5B"/>
    <w:multiLevelType w:val="hybridMultilevel"/>
    <w:tmpl w:val="2F5AEF2A"/>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0" w15:restartNumberingAfterBreak="0">
    <w:nsid w:val="673D5A25"/>
    <w:multiLevelType w:val="hybridMultilevel"/>
    <w:tmpl w:val="25E2D556"/>
    <w:lvl w:ilvl="0" w:tplc="08090001">
      <w:start w:val="1"/>
      <w:numFmt w:val="bullet"/>
      <w:lvlText w:val=""/>
      <w:lvlJc w:val="left"/>
      <w:pPr>
        <w:ind w:left="479" w:hanging="360"/>
      </w:pPr>
      <w:rPr>
        <w:rFonts w:ascii="Symbol" w:hAnsi="Symbo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21" w15:restartNumberingAfterBreak="0">
    <w:nsid w:val="6A03422D"/>
    <w:multiLevelType w:val="hybridMultilevel"/>
    <w:tmpl w:val="141C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1C7E7C"/>
    <w:multiLevelType w:val="hybridMultilevel"/>
    <w:tmpl w:val="5B8E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320EDD"/>
    <w:multiLevelType w:val="hybridMultilevel"/>
    <w:tmpl w:val="C2060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D621738"/>
    <w:multiLevelType w:val="hybridMultilevel"/>
    <w:tmpl w:val="E21CD6F8"/>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25" w15:restartNumberingAfterBreak="0">
    <w:nsid w:val="6E284BA1"/>
    <w:multiLevelType w:val="hybridMultilevel"/>
    <w:tmpl w:val="4C9C8A8A"/>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6" w15:restartNumberingAfterBreak="0">
    <w:nsid w:val="71D13DD5"/>
    <w:multiLevelType w:val="hybridMultilevel"/>
    <w:tmpl w:val="C02E33BE"/>
    <w:lvl w:ilvl="0" w:tplc="08090001">
      <w:start w:val="1"/>
      <w:numFmt w:val="bullet"/>
      <w:lvlText w:val=""/>
      <w:lvlJc w:val="left"/>
      <w:pPr>
        <w:ind w:left="479" w:hanging="360"/>
      </w:pPr>
      <w:rPr>
        <w:rFonts w:ascii="Symbol" w:hAnsi="Symbo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27" w15:restartNumberingAfterBreak="0">
    <w:nsid w:val="74A408E3"/>
    <w:multiLevelType w:val="multilevel"/>
    <w:tmpl w:val="4472494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8" w15:restartNumberingAfterBreak="0">
    <w:nsid w:val="766133E4"/>
    <w:multiLevelType w:val="hybridMultilevel"/>
    <w:tmpl w:val="EEAAAD3A"/>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9" w15:restartNumberingAfterBreak="0">
    <w:nsid w:val="7F3C7247"/>
    <w:multiLevelType w:val="hybridMultilevel"/>
    <w:tmpl w:val="9A9005AE"/>
    <w:lvl w:ilvl="0" w:tplc="08090001">
      <w:start w:val="1"/>
      <w:numFmt w:val="bullet"/>
      <w:lvlText w:val=""/>
      <w:lvlJc w:val="left"/>
      <w:pPr>
        <w:ind w:left="929" w:hanging="360"/>
      </w:pPr>
      <w:rPr>
        <w:rFonts w:ascii="Symbol" w:hAnsi="Symbol" w:hint="default"/>
      </w:rPr>
    </w:lvl>
    <w:lvl w:ilvl="1" w:tplc="08090003">
      <w:start w:val="1"/>
      <w:numFmt w:val="bullet"/>
      <w:lvlText w:val="o"/>
      <w:lvlJc w:val="left"/>
      <w:pPr>
        <w:ind w:left="1649" w:hanging="360"/>
      </w:pPr>
      <w:rPr>
        <w:rFonts w:ascii="Courier New" w:hAnsi="Courier New" w:cs="Courier New" w:hint="default"/>
      </w:rPr>
    </w:lvl>
    <w:lvl w:ilvl="2" w:tplc="08090005">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num w:numId="1">
    <w:abstractNumId w:val="27"/>
  </w:num>
  <w:num w:numId="2">
    <w:abstractNumId w:val="9"/>
  </w:num>
  <w:num w:numId="3">
    <w:abstractNumId w:val="10"/>
  </w:num>
  <w:num w:numId="4">
    <w:abstractNumId w:val="17"/>
  </w:num>
  <w:num w:numId="5">
    <w:abstractNumId w:val="16"/>
  </w:num>
  <w:num w:numId="6">
    <w:abstractNumId w:val="15"/>
  </w:num>
  <w:num w:numId="7">
    <w:abstractNumId w:val="12"/>
  </w:num>
  <w:num w:numId="8">
    <w:abstractNumId w:val="3"/>
  </w:num>
  <w:num w:numId="9">
    <w:abstractNumId w:val="5"/>
  </w:num>
  <w:num w:numId="10">
    <w:abstractNumId w:val="0"/>
  </w:num>
  <w:num w:numId="11">
    <w:abstractNumId w:val="18"/>
  </w:num>
  <w:num w:numId="12">
    <w:abstractNumId w:val="21"/>
  </w:num>
  <w:num w:numId="13">
    <w:abstractNumId w:val="24"/>
  </w:num>
  <w:num w:numId="14">
    <w:abstractNumId w:val="7"/>
  </w:num>
  <w:num w:numId="15">
    <w:abstractNumId w:val="26"/>
  </w:num>
  <w:num w:numId="16">
    <w:abstractNumId w:val="6"/>
  </w:num>
  <w:num w:numId="17">
    <w:abstractNumId w:val="11"/>
  </w:num>
  <w:num w:numId="18">
    <w:abstractNumId w:val="20"/>
  </w:num>
  <w:num w:numId="19">
    <w:abstractNumId w:val="2"/>
  </w:num>
  <w:num w:numId="20">
    <w:abstractNumId w:val="25"/>
  </w:num>
  <w:num w:numId="21">
    <w:abstractNumId w:val="19"/>
  </w:num>
  <w:num w:numId="22">
    <w:abstractNumId w:val="29"/>
  </w:num>
  <w:num w:numId="23">
    <w:abstractNumId w:val="23"/>
  </w:num>
  <w:num w:numId="24">
    <w:abstractNumId w:val="13"/>
  </w:num>
  <w:num w:numId="25">
    <w:abstractNumId w:val="8"/>
  </w:num>
  <w:num w:numId="26">
    <w:abstractNumId w:val="14"/>
  </w:num>
  <w:num w:numId="27">
    <w:abstractNumId w:val="4"/>
  </w:num>
  <w:num w:numId="28">
    <w:abstractNumId w:val="22"/>
  </w:num>
  <w:num w:numId="29">
    <w:abstractNumId w:val="2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C3"/>
    <w:rsid w:val="00056DF8"/>
    <w:rsid w:val="002B0C8C"/>
    <w:rsid w:val="003311D8"/>
    <w:rsid w:val="004877C3"/>
    <w:rsid w:val="00550077"/>
    <w:rsid w:val="0059269F"/>
    <w:rsid w:val="005C3611"/>
    <w:rsid w:val="00632D5C"/>
    <w:rsid w:val="007B3B50"/>
    <w:rsid w:val="007C6A5E"/>
    <w:rsid w:val="00866CF5"/>
    <w:rsid w:val="008C7D39"/>
    <w:rsid w:val="00A24AE6"/>
    <w:rsid w:val="00AB25A3"/>
    <w:rsid w:val="00BF678D"/>
    <w:rsid w:val="00DB5CC5"/>
    <w:rsid w:val="00DC05E6"/>
    <w:rsid w:val="00FB6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AB0FE"/>
  <w15:docId w15:val="{37E45500-686E-4930-A269-26B3C5E5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7B3B50"/>
    <w:pPr>
      <w:ind w:left="720"/>
      <w:contextualSpacing/>
    </w:pPr>
  </w:style>
  <w:style w:type="paragraph" w:styleId="Header">
    <w:name w:val="header"/>
    <w:basedOn w:val="Normal"/>
    <w:link w:val="HeaderChar"/>
    <w:uiPriority w:val="99"/>
    <w:unhideWhenUsed/>
    <w:rsid w:val="00BF678D"/>
    <w:pPr>
      <w:tabs>
        <w:tab w:val="center" w:pos="4513"/>
        <w:tab w:val="right" w:pos="9026"/>
      </w:tabs>
    </w:pPr>
  </w:style>
  <w:style w:type="character" w:customStyle="1" w:styleId="HeaderChar">
    <w:name w:val="Header Char"/>
    <w:basedOn w:val="DefaultParagraphFont"/>
    <w:link w:val="Header"/>
    <w:uiPriority w:val="99"/>
    <w:rsid w:val="00BF678D"/>
  </w:style>
  <w:style w:type="paragraph" w:styleId="Footer">
    <w:name w:val="footer"/>
    <w:basedOn w:val="Normal"/>
    <w:link w:val="FooterChar"/>
    <w:uiPriority w:val="99"/>
    <w:unhideWhenUsed/>
    <w:rsid w:val="00BF678D"/>
    <w:pPr>
      <w:tabs>
        <w:tab w:val="center" w:pos="4513"/>
        <w:tab w:val="right" w:pos="9026"/>
      </w:tabs>
    </w:pPr>
  </w:style>
  <w:style w:type="character" w:customStyle="1" w:styleId="FooterChar">
    <w:name w:val="Footer Char"/>
    <w:basedOn w:val="DefaultParagraphFont"/>
    <w:link w:val="Footer"/>
    <w:uiPriority w:val="99"/>
    <w:rsid w:val="00BF678D"/>
  </w:style>
  <w:style w:type="paragraph" w:styleId="BalloonText">
    <w:name w:val="Balloon Text"/>
    <w:basedOn w:val="Normal"/>
    <w:link w:val="BalloonTextChar"/>
    <w:uiPriority w:val="99"/>
    <w:semiHidden/>
    <w:unhideWhenUsed/>
    <w:rsid w:val="005C3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0026">
      <w:bodyDiv w:val="1"/>
      <w:marLeft w:val="0"/>
      <w:marRight w:val="0"/>
      <w:marTop w:val="0"/>
      <w:marBottom w:val="0"/>
      <w:divBdr>
        <w:top w:val="none" w:sz="0" w:space="0" w:color="auto"/>
        <w:left w:val="none" w:sz="0" w:space="0" w:color="auto"/>
        <w:bottom w:val="none" w:sz="0" w:space="0" w:color="auto"/>
        <w:right w:val="none" w:sz="0" w:space="0" w:color="auto"/>
      </w:divBdr>
    </w:div>
    <w:div w:id="1208641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data-protection-how-we-collect-and-share-research-data" TargetMode="External"/><Relationship Id="rId26"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hyperlink" Target="https://www.gov.uk/government/publications/national-pupil-database-requests-received" TargetMode="External"/><Relationship Id="rId7" Type="http://schemas.openxmlformats.org/officeDocument/2006/relationships/webSettings" Target="webSetting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government/publications/national-pupil-database-user-guide-and-supporting-information" TargetMode="External"/><Relationship Id="rId25" Type="http://schemas.openxmlformats.org/officeDocument/2006/relationships/hyperlink" Target="https://www.gov.uk/data-protection-how-we-collect-and-share-research-data"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hyperlink" Target="https://www.gov.uk/government/publications/national-pupil-database-requests-receive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education/data-collection-and-censuses-for-schools" TargetMode="External"/><Relationship Id="rId24" Type="http://schemas.openxmlformats.org/officeDocument/2006/relationships/hyperlink" Target="https://www.gov.uk/education/data-collection-and-censuses-for-schools" TargetMode="External"/><Relationship Id="rId5" Type="http://schemas.openxmlformats.org/officeDocument/2006/relationships/styles" Target="styles.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hyperlink" Target="https://www.gov.uk/education/data-collection-and-censuses-for-schools"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gov.uk/data-protection-how-we-collect-and-share-research-dat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education/data-collection-and-censuses-for-schools" TargetMode="External"/><Relationship Id="rId22" Type="http://schemas.openxmlformats.org/officeDocument/2006/relationships/hyperlink" Target="https://ico.org.uk/concer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b80e254-1dd3-4260-8057-5e77e6739162">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1" ma:contentTypeDescription="Create a new document." ma:contentTypeScope="" ma:versionID="d6beb8b3c43af74504a3b9a292e30d91">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00dcff26dc2830990431986ddc5ae7d6"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A5F0A-F4A3-4DEF-8E7A-1782AB6C4D0B}">
  <ds:schemaRefs>
    <ds:schemaRef ds:uri="http://schemas.microsoft.com/sharepoint/v3/contenttype/forms"/>
  </ds:schemaRefs>
</ds:datastoreItem>
</file>

<file path=customXml/itemProps2.xml><?xml version="1.0" encoding="utf-8"?>
<ds:datastoreItem xmlns:ds="http://schemas.openxmlformats.org/officeDocument/2006/customXml" ds:itemID="{086FFFAF-459B-4CB4-BFE5-C52C05663C06}">
  <ds:schemaRefs>
    <ds:schemaRef ds:uri="http://schemas.microsoft.com/office/2006/metadata/properties"/>
    <ds:schemaRef ds:uri="http://schemas.microsoft.com/office/infopath/2007/PartnerControls"/>
    <ds:schemaRef ds:uri="db80e254-1dd3-4260-8057-5e77e6739162"/>
  </ds:schemaRefs>
</ds:datastoreItem>
</file>

<file path=customXml/itemProps3.xml><?xml version="1.0" encoding="utf-8"?>
<ds:datastoreItem xmlns:ds="http://schemas.openxmlformats.org/officeDocument/2006/customXml" ds:itemID="{0075B753-457F-4486-8966-7D6787516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4430</Words>
  <Characters>25253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Howard</dc:creator>
  <cp:lastModifiedBy>Amanda Grant</cp:lastModifiedBy>
  <cp:revision>2</cp:revision>
  <cp:lastPrinted>2018-05-21T10:51:00Z</cp:lastPrinted>
  <dcterms:created xsi:type="dcterms:W3CDTF">2021-03-11T14:21:00Z</dcterms:created>
  <dcterms:modified xsi:type="dcterms:W3CDTF">2021-03-11T14:21:00Z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3787100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